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6187" w14:textId="6E0DAFC7" w:rsidR="00164507" w:rsidRDefault="002801F5" w:rsidP="007F0CD3">
      <w:pPr>
        <w:jc w:val="both"/>
        <w:rPr>
          <w:b/>
          <w:bCs/>
          <w:sz w:val="28"/>
          <w:szCs w:val="28"/>
        </w:rPr>
      </w:pPr>
      <w:r>
        <w:rPr>
          <w:noProof/>
        </w:rPr>
        <w:drawing>
          <wp:inline distT="0" distB="0" distL="0" distR="0" wp14:anchorId="58DAD7AE" wp14:editId="6CD7DCA5">
            <wp:extent cx="711200" cy="694055"/>
            <wp:effectExtent l="0" t="0" r="0" b="0"/>
            <wp:docPr id="3" name="Picture 3" descr="Team B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am BCP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694055"/>
                    </a:xfrm>
                    <a:prstGeom prst="rect">
                      <a:avLst/>
                    </a:prstGeom>
                    <a:noFill/>
                    <a:ln>
                      <a:noFill/>
                    </a:ln>
                  </pic:spPr>
                </pic:pic>
              </a:graphicData>
            </a:graphic>
          </wp:inline>
        </w:drawing>
      </w:r>
      <w:r w:rsidR="00F711CF">
        <w:rPr>
          <w:noProof/>
        </w:rPr>
        <w:t xml:space="preserve">                        </w:t>
      </w:r>
      <w:r w:rsidR="007F0CD3">
        <w:rPr>
          <w:b/>
          <w:bCs/>
          <w:noProof/>
          <w:sz w:val="28"/>
          <w:szCs w:val="28"/>
        </w:rPr>
        <w:t>Schoolwide Positive Behavior Plan</w:t>
      </w:r>
      <w:r w:rsidR="00F711CF">
        <w:rPr>
          <w:noProof/>
        </w:rPr>
        <w:t xml:space="preserve">                  </w:t>
      </w:r>
      <w:r w:rsidR="00F711CF">
        <w:rPr>
          <w:noProof/>
        </w:rPr>
        <w:drawing>
          <wp:inline distT="0" distB="0" distL="0" distR="0" wp14:anchorId="006C33DF" wp14:editId="71DADA2D">
            <wp:extent cx="1046992" cy="610235"/>
            <wp:effectExtent l="0" t="0" r="0" b="0"/>
            <wp:docPr id="1" name="Content Placeholder 8" descr="Office of School Climate logo">
              <a:extLst xmlns:a="http://schemas.openxmlformats.org/drawingml/2006/main">
                <a:ext uri="{FF2B5EF4-FFF2-40B4-BE49-F238E27FC236}">
                  <a16:creationId xmlns:a16="http://schemas.microsoft.com/office/drawing/2014/main" id="{603ABB6C-4FEF-4969-B13E-C146D0D904B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8" descr="Office of School Climate logo">
                      <a:extLst>
                        <a:ext uri="{FF2B5EF4-FFF2-40B4-BE49-F238E27FC236}">
                          <a16:creationId xmlns:a16="http://schemas.microsoft.com/office/drawing/2014/main" id="{603ABB6C-4FEF-4969-B13E-C146D0D904BF}"/>
                        </a:ext>
                      </a:extLst>
                    </pic:cNvPr>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704" cy="621724"/>
                    </a:xfrm>
                    <a:prstGeom prst="rect">
                      <a:avLst/>
                    </a:prstGeom>
                  </pic:spPr>
                </pic:pic>
              </a:graphicData>
            </a:graphic>
          </wp:inline>
        </w:drawing>
      </w:r>
    </w:p>
    <w:p w14:paraId="58631FB3" w14:textId="331E3BF8" w:rsidR="00810554" w:rsidRDefault="002D60A0" w:rsidP="00164507">
      <w:pPr>
        <w:rPr>
          <w:b/>
          <w:bCs/>
          <w:sz w:val="28"/>
          <w:szCs w:val="28"/>
        </w:rPr>
      </w:pPr>
      <w:r>
        <w:rPr>
          <w:b/>
          <w:bCs/>
          <w:sz w:val="28"/>
          <w:szCs w:val="28"/>
        </w:rPr>
        <w:t xml:space="preserve">                      </w:t>
      </w:r>
      <w:r w:rsidR="007F0CD3">
        <w:rPr>
          <w:b/>
          <w:bCs/>
          <w:sz w:val="28"/>
          <w:szCs w:val="28"/>
        </w:rPr>
        <w:t xml:space="preserve">               </w:t>
      </w:r>
      <w:r>
        <w:rPr>
          <w:b/>
          <w:bCs/>
          <w:sz w:val="28"/>
          <w:szCs w:val="28"/>
        </w:rPr>
        <w:t>Baltimore County Public Schools</w:t>
      </w:r>
    </w:p>
    <w:p w14:paraId="42FCB92C" w14:textId="3C5BE8ED" w:rsidR="00F42CBB" w:rsidRPr="004A5916" w:rsidRDefault="000A1C68" w:rsidP="00585DCC">
      <w:pPr>
        <w:rPr>
          <w:b/>
          <w:bCs/>
          <w:sz w:val="28"/>
          <w:szCs w:val="28"/>
        </w:rPr>
      </w:pPr>
      <w:r>
        <w:rPr>
          <w:b/>
          <w:bCs/>
          <w:sz w:val="28"/>
          <w:szCs w:val="28"/>
        </w:rPr>
        <w:t xml:space="preserve">                         </w:t>
      </w:r>
    </w:p>
    <w:p w14:paraId="58841E13" w14:textId="0C3E1A14" w:rsidR="008F547C" w:rsidRDefault="00EC6BE5" w:rsidP="008A55BD">
      <w:pPr>
        <w:jc w:val="both"/>
        <w:rPr>
          <w:b/>
          <w:bCs/>
          <w:sz w:val="28"/>
          <w:szCs w:val="28"/>
        </w:rPr>
      </w:pPr>
      <w:r>
        <w:rPr>
          <w:b/>
          <w:bCs/>
          <w:sz w:val="28"/>
          <w:szCs w:val="28"/>
        </w:rPr>
        <w:t xml:space="preserve">Date Completed:  </w:t>
      </w:r>
      <w:sdt>
        <w:sdtPr>
          <w:rPr>
            <w:b/>
            <w:bCs/>
            <w:sz w:val="28"/>
            <w:szCs w:val="28"/>
          </w:rPr>
          <w:id w:val="1497458967"/>
          <w:placeholder>
            <w:docPart w:val="669A71251F694D9A95F6D9E5AB7BC951"/>
          </w:placeholder>
          <w:date w:fullDate="2022-07-29T00:00:00Z">
            <w:dateFormat w:val="M/d/yyyy"/>
            <w:lid w:val="en-US"/>
            <w:storeMappedDataAs w:val="dateTime"/>
            <w:calendar w:val="gregorian"/>
          </w:date>
        </w:sdtPr>
        <w:sdtEndPr/>
        <w:sdtContent>
          <w:permStart w:id="412106132" w:edGrp="everyone"/>
          <w:r w:rsidR="007B043C">
            <w:rPr>
              <w:b/>
              <w:bCs/>
              <w:sz w:val="28"/>
              <w:szCs w:val="28"/>
            </w:rPr>
            <w:t>7/29/2022</w:t>
          </w:r>
          <w:permEnd w:id="412106132"/>
        </w:sdtContent>
      </w:sdt>
      <w:r w:rsidR="00DC5B8B">
        <w:rPr>
          <w:b/>
          <w:bCs/>
          <w:sz w:val="28"/>
          <w:szCs w:val="28"/>
        </w:rPr>
        <w:t xml:space="preserve"> </w:t>
      </w:r>
      <w:r w:rsidR="00DC5B8B">
        <w:rPr>
          <w:b/>
          <w:bCs/>
          <w:sz w:val="28"/>
          <w:szCs w:val="28"/>
        </w:rPr>
        <w:tab/>
      </w:r>
      <w:r w:rsidR="00616366">
        <w:rPr>
          <w:b/>
          <w:bCs/>
          <w:sz w:val="28"/>
          <w:szCs w:val="28"/>
        </w:rPr>
        <w:tab/>
      </w:r>
      <w:r w:rsidR="00616366">
        <w:rPr>
          <w:b/>
          <w:bCs/>
          <w:sz w:val="28"/>
          <w:szCs w:val="28"/>
        </w:rPr>
        <w:tab/>
      </w:r>
      <w:r w:rsidR="00616366">
        <w:rPr>
          <w:b/>
          <w:bCs/>
          <w:sz w:val="28"/>
          <w:szCs w:val="28"/>
        </w:rPr>
        <w:tab/>
      </w:r>
      <w:r w:rsidR="00616366">
        <w:rPr>
          <w:b/>
          <w:bCs/>
          <w:sz w:val="28"/>
          <w:szCs w:val="28"/>
        </w:rPr>
        <w:tab/>
      </w:r>
      <w:r w:rsidR="00EE44EE" w:rsidRPr="004A5916">
        <w:rPr>
          <w:b/>
          <w:bCs/>
          <w:sz w:val="28"/>
          <w:szCs w:val="28"/>
        </w:rPr>
        <w:t xml:space="preserve">School Year </w:t>
      </w:r>
      <w:permStart w:id="1662191471" w:edGrp="everyone"/>
      <w:sdt>
        <w:sdtPr>
          <w:rPr>
            <w:b/>
            <w:bCs/>
            <w:sz w:val="28"/>
            <w:szCs w:val="28"/>
          </w:rPr>
          <w:id w:val="2011640866"/>
          <w:placeholder>
            <w:docPart w:val="BDA0697FB80E4807AED14FBDEC85E0CA"/>
          </w:placeholder>
          <w:dropDownList>
            <w:listItem w:value="Choose an item."/>
            <w:listItem w:displayText="2021-2022" w:value="2021-2022"/>
            <w:listItem w:displayText="2022-2023" w:value="2022-2023"/>
            <w:listItem w:displayText="2023-2024" w:value="2023-2024"/>
          </w:dropDownList>
        </w:sdtPr>
        <w:sdtEndPr/>
        <w:sdtContent>
          <w:r w:rsidR="007B043C">
            <w:rPr>
              <w:b/>
              <w:bCs/>
              <w:sz w:val="28"/>
              <w:szCs w:val="28"/>
            </w:rPr>
            <w:t>2022-2023</w:t>
          </w:r>
        </w:sdtContent>
      </w:sdt>
      <w:permEnd w:id="1662191471"/>
    </w:p>
    <w:p w14:paraId="4F8F7F52" w14:textId="25A8793D" w:rsidR="00EE44EE" w:rsidRPr="004A5916" w:rsidRDefault="00EE44EE" w:rsidP="004127D4">
      <w:pPr>
        <w:jc w:val="center"/>
        <w:rPr>
          <w:b/>
          <w:bCs/>
          <w:sz w:val="28"/>
          <w:szCs w:val="28"/>
        </w:rPr>
      </w:pPr>
      <w:r w:rsidRPr="004A5916">
        <w:rPr>
          <w:b/>
          <w:bCs/>
          <w:sz w:val="28"/>
          <w:szCs w:val="28"/>
        </w:rPr>
        <w:t>School:</w:t>
      </w:r>
      <w:r w:rsidR="004127D4">
        <w:rPr>
          <w:b/>
          <w:bCs/>
          <w:sz w:val="28"/>
          <w:szCs w:val="28"/>
        </w:rPr>
        <w:t xml:space="preserve">  </w:t>
      </w:r>
      <w:sdt>
        <w:sdtPr>
          <w:rPr>
            <w:b/>
            <w:bCs/>
            <w:sz w:val="28"/>
            <w:szCs w:val="28"/>
          </w:rPr>
          <w:id w:val="-301691339"/>
          <w:placeholder>
            <w:docPart w:val="C2B7608036A744D39344FB707DA6146F"/>
          </w:placeholder>
        </w:sdtPr>
        <w:sdtEndPr/>
        <w:sdtContent>
          <w:permStart w:id="1632717384" w:edGrp="everyone"/>
          <w:r w:rsidR="003E4BA3">
            <w:rPr>
              <w:b/>
              <w:bCs/>
              <w:sz w:val="28"/>
              <w:szCs w:val="28"/>
            </w:rPr>
            <w:t>Glenmar Elementary School</w:t>
          </w:r>
          <w:permEnd w:id="1632717384"/>
        </w:sdtContent>
      </w:sdt>
    </w:p>
    <w:p w14:paraId="363083E0" w14:textId="7E400881" w:rsidR="00EE44EE" w:rsidRPr="004A5916" w:rsidRDefault="00EE44EE" w:rsidP="00EE44EE">
      <w:pPr>
        <w:jc w:val="center"/>
      </w:pPr>
    </w:p>
    <w:p w14:paraId="656D1577" w14:textId="77777777" w:rsidR="008F547C" w:rsidRPr="004A5916" w:rsidRDefault="008F547C"/>
    <w:tbl>
      <w:tblPr>
        <w:tblStyle w:val="TableGrid"/>
        <w:tblW w:w="0" w:type="auto"/>
        <w:tblLook w:val="04A0" w:firstRow="1" w:lastRow="0" w:firstColumn="1" w:lastColumn="0" w:noHBand="0" w:noVBand="1"/>
      </w:tblPr>
      <w:tblGrid>
        <w:gridCol w:w="9350"/>
      </w:tblGrid>
      <w:tr w:rsidR="004A5916" w:rsidRPr="004A5916" w14:paraId="4B1DD15D" w14:textId="77777777" w:rsidTr="0013244D">
        <w:tc>
          <w:tcPr>
            <w:tcW w:w="10790" w:type="dxa"/>
            <w:shd w:val="clear" w:color="auto" w:fill="E2EFD9" w:themeFill="accent6" w:themeFillTint="33"/>
          </w:tcPr>
          <w:p w14:paraId="51587F70" w14:textId="4D8736B2" w:rsidR="00EE44EE" w:rsidRPr="002D6542" w:rsidRDefault="00797DF3" w:rsidP="00797DF3">
            <w:pPr>
              <w:jc w:val="center"/>
              <w:rPr>
                <w:b/>
                <w:bCs/>
                <w:sz w:val="32"/>
                <w:szCs w:val="32"/>
              </w:rPr>
            </w:pPr>
            <w:r w:rsidRPr="002D6542">
              <w:rPr>
                <w:b/>
                <w:bCs/>
                <w:sz w:val="32"/>
                <w:szCs w:val="32"/>
              </w:rPr>
              <w:t>Section 1:  Initial Steps</w:t>
            </w:r>
          </w:p>
        </w:tc>
      </w:tr>
      <w:tr w:rsidR="00797DF3" w:rsidRPr="004A5916" w14:paraId="2709CB73" w14:textId="77777777" w:rsidTr="00797DF3">
        <w:tc>
          <w:tcPr>
            <w:tcW w:w="10790" w:type="dxa"/>
            <w:shd w:val="clear" w:color="auto" w:fill="auto"/>
          </w:tcPr>
          <w:p w14:paraId="30542485" w14:textId="77777777" w:rsidR="00797DF3" w:rsidRPr="004A5916" w:rsidRDefault="00797DF3" w:rsidP="00797DF3">
            <w:pPr>
              <w:jc w:val="center"/>
              <w:rPr>
                <w:b/>
                <w:bCs/>
                <w:sz w:val="28"/>
                <w:szCs w:val="28"/>
              </w:rPr>
            </w:pPr>
          </w:p>
        </w:tc>
      </w:tr>
      <w:tr w:rsidR="004A5916" w:rsidRPr="004A5916" w14:paraId="08EED3F5" w14:textId="77777777" w:rsidTr="00797DF3">
        <w:tc>
          <w:tcPr>
            <w:tcW w:w="10790" w:type="dxa"/>
            <w:shd w:val="clear" w:color="auto" w:fill="E2EFD9" w:themeFill="accent6" w:themeFillTint="33"/>
          </w:tcPr>
          <w:p w14:paraId="6E8BEC22" w14:textId="1FC2EE44" w:rsidR="00797DF3" w:rsidRPr="004A5916" w:rsidRDefault="00797DF3" w:rsidP="00797DF3">
            <w:pPr>
              <w:rPr>
                <w:b/>
                <w:bCs/>
                <w:sz w:val="28"/>
                <w:szCs w:val="28"/>
              </w:rPr>
            </w:pPr>
            <w:r w:rsidRPr="004A5916">
              <w:rPr>
                <w:b/>
                <w:bCs/>
                <w:sz w:val="28"/>
                <w:szCs w:val="28"/>
              </w:rPr>
              <w:t>School Climate Team</w:t>
            </w:r>
          </w:p>
        </w:tc>
      </w:tr>
      <w:tr w:rsidR="004A5916" w:rsidRPr="004A5916" w14:paraId="45D43AA4" w14:textId="77777777" w:rsidTr="00797DF3">
        <w:tc>
          <w:tcPr>
            <w:tcW w:w="10790" w:type="dxa"/>
            <w:shd w:val="clear" w:color="auto" w:fill="auto"/>
          </w:tcPr>
          <w:p w14:paraId="1607D71D" w14:textId="0DF18F52" w:rsidR="00797DF3" w:rsidRPr="001F205B" w:rsidRDefault="00797DF3" w:rsidP="007729FF">
            <w:pPr>
              <w:rPr>
                <w:b/>
                <w:bCs/>
                <w:i/>
                <w:iCs/>
                <w:sz w:val="28"/>
                <w:szCs w:val="28"/>
              </w:rPr>
            </w:pPr>
            <w:r w:rsidRPr="001F205B">
              <w:rPr>
                <w:i/>
                <w:iCs/>
              </w:rPr>
              <w:t xml:space="preserve">Identify members of a School Climate Team (consider a representative selection of members).  The team </w:t>
            </w:r>
            <w:r w:rsidR="007729FF" w:rsidRPr="001F205B">
              <w:rPr>
                <w:i/>
                <w:iCs/>
              </w:rPr>
              <w:t>meets initially to examine equity concerns</w:t>
            </w:r>
            <w:r w:rsidR="00F90EDB">
              <w:rPr>
                <w:i/>
                <w:iCs/>
              </w:rPr>
              <w:t xml:space="preserve"> and</w:t>
            </w:r>
            <w:r w:rsidR="00BA5A34">
              <w:rPr>
                <w:i/>
                <w:iCs/>
              </w:rPr>
              <w:t xml:space="preserve"> </w:t>
            </w:r>
            <w:r w:rsidR="007729FF" w:rsidRPr="001F205B">
              <w:rPr>
                <w:i/>
                <w:iCs/>
              </w:rPr>
              <w:t>data</w:t>
            </w:r>
            <w:r w:rsidR="00BA5A34">
              <w:rPr>
                <w:i/>
                <w:iCs/>
              </w:rPr>
              <w:t xml:space="preserve"> and to develop the Schoolwide Positive Behavior Plan</w:t>
            </w:r>
            <w:r w:rsidR="007729FF" w:rsidRPr="001F205B">
              <w:rPr>
                <w:i/>
                <w:iCs/>
              </w:rPr>
              <w:t xml:space="preserve">.  The team </w:t>
            </w:r>
            <w:r w:rsidRPr="001F205B">
              <w:rPr>
                <w:i/>
                <w:iCs/>
              </w:rPr>
              <w:t>should</w:t>
            </w:r>
            <w:r w:rsidR="007729FF" w:rsidRPr="001F205B">
              <w:rPr>
                <w:i/>
                <w:iCs/>
              </w:rPr>
              <w:t xml:space="preserve"> then</w:t>
            </w:r>
            <w:r w:rsidRPr="001F205B">
              <w:rPr>
                <w:i/>
                <w:iCs/>
              </w:rPr>
              <w:t xml:space="preserve"> meet monthly (minimum quarterly) to assess the effectiveness of the S</w:t>
            </w:r>
            <w:r w:rsidR="00BA5A34">
              <w:rPr>
                <w:i/>
                <w:iCs/>
              </w:rPr>
              <w:t>W</w:t>
            </w:r>
            <w:r w:rsidRPr="001F205B">
              <w:rPr>
                <w:i/>
                <w:iCs/>
              </w:rPr>
              <w:t>PBP on an ongoing basi</w:t>
            </w:r>
            <w:r w:rsidR="00556560">
              <w:rPr>
                <w:i/>
                <w:iCs/>
              </w:rPr>
              <w:t>s</w:t>
            </w:r>
            <w:r w:rsidRPr="001F205B">
              <w:rPr>
                <w:i/>
                <w:iCs/>
              </w:rPr>
              <w:t>.</w:t>
            </w:r>
          </w:p>
        </w:tc>
      </w:tr>
      <w:tr w:rsidR="004A5916" w:rsidRPr="004A5916" w14:paraId="1D5F6BDC" w14:textId="77777777" w:rsidTr="00797DF3">
        <w:tc>
          <w:tcPr>
            <w:tcW w:w="10790" w:type="dxa"/>
            <w:shd w:val="clear" w:color="auto" w:fill="auto"/>
          </w:tcPr>
          <w:sdt>
            <w:sdtPr>
              <w:id w:val="511879698"/>
              <w:placeholder>
                <w:docPart w:val="9E037291B8C5452DB63BC8FB5E7733C7"/>
              </w:placeholder>
            </w:sdtPr>
            <w:sdtEndPr/>
            <w:sdtContent>
              <w:permStart w:id="1835104593" w:edGrp="everyone" w:displacedByCustomXml="prev"/>
              <w:p w14:paraId="7ACE1152" w14:textId="62627392" w:rsidR="007627B9" w:rsidRDefault="0057652D" w:rsidP="00505D47">
                <w:pPr>
                  <w:tabs>
                    <w:tab w:val="left" w:pos="3260"/>
                  </w:tabs>
                </w:pPr>
                <w:r>
                  <w:t>The school has identified a School Climate Team which is composed of two administrators, primary and secondary teachers, and student support services staff (school psychologist, school social worker, school counselor). The team will meet monthly to discuss implementation of interventions, monitor the effectiveness of the interventions, and suggest changes or modifications to those interventions</w:t>
                </w:r>
                <w:r w:rsidR="00263914">
                  <w:t>.</w:t>
                </w:r>
              </w:p>
              <w:permEnd w:id="1835104593" w:displacedByCustomXml="next"/>
            </w:sdtContent>
          </w:sdt>
          <w:p w14:paraId="5081C495" w14:textId="5A9AAC3A" w:rsidR="00505D47" w:rsidRPr="009F5319" w:rsidRDefault="00505D47" w:rsidP="00505D47">
            <w:pPr>
              <w:tabs>
                <w:tab w:val="left" w:pos="3260"/>
              </w:tabs>
            </w:pPr>
          </w:p>
        </w:tc>
      </w:tr>
      <w:tr w:rsidR="007729FF" w:rsidRPr="004A5916" w14:paraId="4762EC25" w14:textId="77777777" w:rsidTr="007729FF">
        <w:tc>
          <w:tcPr>
            <w:tcW w:w="10790" w:type="dxa"/>
            <w:shd w:val="clear" w:color="auto" w:fill="E2EFD9" w:themeFill="accent6" w:themeFillTint="33"/>
          </w:tcPr>
          <w:p w14:paraId="0E720628" w14:textId="28D5E298" w:rsidR="007729FF" w:rsidRPr="004A5916" w:rsidRDefault="007729FF" w:rsidP="007729FF">
            <w:pPr>
              <w:rPr>
                <w:b/>
                <w:bCs/>
              </w:rPr>
            </w:pPr>
            <w:r w:rsidRPr="004A5916">
              <w:rPr>
                <w:b/>
                <w:bCs/>
                <w:sz w:val="28"/>
                <w:szCs w:val="28"/>
              </w:rPr>
              <w:t>Equity Lens</w:t>
            </w:r>
          </w:p>
        </w:tc>
      </w:tr>
      <w:tr w:rsidR="007729FF" w:rsidRPr="004A5916" w14:paraId="4A0DEC7D" w14:textId="77777777" w:rsidTr="00797DF3">
        <w:tc>
          <w:tcPr>
            <w:tcW w:w="10790" w:type="dxa"/>
            <w:shd w:val="clear" w:color="auto" w:fill="auto"/>
          </w:tcPr>
          <w:p w14:paraId="55E4EABB" w14:textId="39ECBA9B" w:rsidR="007729FF" w:rsidRPr="001F205B" w:rsidRDefault="007729FF" w:rsidP="007729FF">
            <w:pPr>
              <w:rPr>
                <w:b/>
                <w:bCs/>
                <w:i/>
                <w:iCs/>
              </w:rPr>
            </w:pPr>
            <w:r w:rsidRPr="001F205B">
              <w:rPr>
                <w:i/>
                <w:iCs/>
              </w:rPr>
              <w:t xml:space="preserve">Through an equity lens, identify what the data indicate about the social-emotional needs of students and the support provided by staff members relative to disproportionality between </w:t>
            </w:r>
            <w:r w:rsidR="003E7DE8" w:rsidRPr="001F205B">
              <w:rPr>
                <w:i/>
                <w:iCs/>
              </w:rPr>
              <w:t>student group</w:t>
            </w:r>
            <w:r w:rsidRPr="001F205B">
              <w:rPr>
                <w:i/>
                <w:iCs/>
              </w:rPr>
              <w:t xml:space="preserve">s, especially for African Americans or students receiving special education.  Also consider the school’s population with regard to ELL, Latinx, and/or other </w:t>
            </w:r>
            <w:r w:rsidR="003E7DE8" w:rsidRPr="001F205B">
              <w:rPr>
                <w:i/>
                <w:iCs/>
              </w:rPr>
              <w:t>student groups</w:t>
            </w:r>
            <w:r w:rsidRPr="001F205B">
              <w:rPr>
                <w:i/>
                <w:iCs/>
              </w:rPr>
              <w:t>.  (Information may be from School Data Story)</w:t>
            </w:r>
          </w:p>
        </w:tc>
      </w:tr>
      <w:tr w:rsidR="007729FF" w:rsidRPr="004A5916" w14:paraId="56A82176" w14:textId="77777777" w:rsidTr="00797DF3">
        <w:tc>
          <w:tcPr>
            <w:tcW w:w="10790" w:type="dxa"/>
            <w:shd w:val="clear" w:color="auto" w:fill="auto"/>
          </w:tcPr>
          <w:sdt>
            <w:sdtPr>
              <w:id w:val="-766077197"/>
              <w:placeholder>
                <w:docPart w:val="249B4A0298B741658ACF488E4DF2625B"/>
              </w:placeholder>
            </w:sdtPr>
            <w:sdtEndPr/>
            <w:sdtContent>
              <w:permStart w:id="856958509" w:edGrp="everyone" w:displacedByCustomXml="prev"/>
              <w:p w14:paraId="5DBD7F2C" w14:textId="268ADAB8" w:rsidR="00EA0376" w:rsidRDefault="009C20CD" w:rsidP="00505D47">
                <w:pPr>
                  <w:rPr>
                    <w:rStyle w:val="normaltextrun"/>
                    <w:rFonts w:ascii="Calibri" w:hAnsi="Calibri" w:cs="Calibri"/>
                    <w:color w:val="000000"/>
                    <w:sz w:val="22"/>
                    <w:szCs w:val="22"/>
                    <w:shd w:val="clear" w:color="auto" w:fill="FFFFFF"/>
                  </w:rPr>
                </w:pPr>
                <w:r>
                  <w:t xml:space="preserve">The Glenmar Elementary School Data Story from </w:t>
                </w:r>
                <w:r w:rsidR="000A31B1">
                  <w:t>20</w:t>
                </w:r>
                <w:r w:rsidR="006D4B73">
                  <w:t>21-2022</w:t>
                </w:r>
                <w:r>
                  <w:t xml:space="preserve"> reflects the following </w:t>
                </w:r>
                <w:r w:rsidR="00E36308">
                  <w:t>school demographics: T</w:t>
                </w:r>
                <w:r w:rsidR="00D52D61">
                  <w:rPr>
                    <w:rStyle w:val="normaltextrun"/>
                    <w:rFonts w:ascii="Calibri" w:hAnsi="Calibri" w:cs="Calibri"/>
                    <w:color w:val="000000"/>
                    <w:sz w:val="22"/>
                    <w:szCs w:val="22"/>
                    <w:shd w:val="clear" w:color="auto" w:fill="FFFFFF"/>
                  </w:rPr>
                  <w:t>he Kindergarten through Grade 5 </w:t>
                </w:r>
                <w:r w:rsidR="006D4B73">
                  <w:rPr>
                    <w:rStyle w:val="normaltextrun"/>
                    <w:rFonts w:ascii="Calibri" w:hAnsi="Calibri" w:cs="Calibri"/>
                    <w:color w:val="000000"/>
                    <w:sz w:val="22"/>
                    <w:szCs w:val="22"/>
                    <w:shd w:val="clear" w:color="auto" w:fill="FFFFFF"/>
                  </w:rPr>
                  <w:t>2021-2022</w:t>
                </w:r>
                <w:r w:rsidR="00D52D61">
                  <w:rPr>
                    <w:rStyle w:val="normaltextrun"/>
                    <w:rFonts w:ascii="Calibri" w:hAnsi="Calibri" w:cs="Calibri"/>
                    <w:color w:val="000000"/>
                    <w:sz w:val="22"/>
                    <w:szCs w:val="22"/>
                    <w:shd w:val="clear" w:color="auto" w:fill="FFFFFF"/>
                  </w:rPr>
                  <w:t xml:space="preserve"> September 30</w:t>
                </w:r>
                <w:r w:rsidR="00D52D61">
                  <w:rPr>
                    <w:rStyle w:val="normaltextrun"/>
                    <w:rFonts w:ascii="Calibri" w:hAnsi="Calibri" w:cs="Calibri"/>
                    <w:color w:val="000000"/>
                    <w:sz w:val="17"/>
                    <w:szCs w:val="17"/>
                    <w:shd w:val="clear" w:color="auto" w:fill="FFFFFF"/>
                    <w:vertAlign w:val="superscript"/>
                  </w:rPr>
                  <w:t>th</w:t>
                </w:r>
                <w:r w:rsidR="00D52D61">
                  <w:rPr>
                    <w:rStyle w:val="normaltextrun"/>
                    <w:rFonts w:ascii="Calibri" w:hAnsi="Calibri" w:cs="Calibri"/>
                    <w:color w:val="000000"/>
                    <w:sz w:val="22"/>
                    <w:szCs w:val="22"/>
                    <w:shd w:val="clear" w:color="auto" w:fill="FFFFFF"/>
                  </w:rPr>
                  <w:t> enrollment indicates that we have </w:t>
                </w:r>
                <w:r w:rsidR="00EF6891">
                  <w:rPr>
                    <w:rStyle w:val="normaltextrun"/>
                    <w:rFonts w:ascii="Calibri" w:hAnsi="Calibri" w:cs="Calibri"/>
                    <w:color w:val="000000"/>
                    <w:sz w:val="22"/>
                    <w:szCs w:val="22"/>
                    <w:shd w:val="clear" w:color="auto" w:fill="FFFFFF"/>
                  </w:rPr>
                  <w:t>2</w:t>
                </w:r>
                <w:r w:rsidR="000F027E">
                  <w:rPr>
                    <w:rStyle w:val="normaltextrun"/>
                    <w:rFonts w:ascii="Calibri" w:hAnsi="Calibri" w:cs="Calibri"/>
                    <w:color w:val="000000"/>
                    <w:sz w:val="22"/>
                    <w:szCs w:val="22"/>
                    <w:shd w:val="clear" w:color="auto" w:fill="FFFFFF"/>
                  </w:rPr>
                  <w:t>84</w:t>
                </w:r>
                <w:r w:rsidR="00D52D61">
                  <w:rPr>
                    <w:rStyle w:val="normaltextrun"/>
                    <w:rFonts w:ascii="Calibri" w:hAnsi="Calibri" w:cs="Calibri"/>
                    <w:color w:val="000000"/>
                    <w:sz w:val="22"/>
                    <w:szCs w:val="22"/>
                    <w:shd w:val="clear" w:color="auto" w:fill="FFFFFF"/>
                  </w:rPr>
                  <w:t> </w:t>
                </w:r>
                <w:r w:rsidR="00950175">
                  <w:rPr>
                    <w:rStyle w:val="normaltextrun"/>
                    <w:rFonts w:ascii="Calibri" w:hAnsi="Calibri" w:cs="Calibri"/>
                    <w:color w:val="000000"/>
                    <w:sz w:val="22"/>
                    <w:szCs w:val="22"/>
                    <w:shd w:val="clear" w:color="auto" w:fill="FFFFFF"/>
                  </w:rPr>
                  <w:t>students,</w:t>
                </w:r>
                <w:r w:rsidR="00D52D61">
                  <w:rPr>
                    <w:rStyle w:val="normaltextrun"/>
                    <w:rFonts w:ascii="Calibri" w:hAnsi="Calibri" w:cs="Calibri"/>
                    <w:color w:val="000000"/>
                    <w:sz w:val="22"/>
                    <w:szCs w:val="22"/>
                    <w:shd w:val="clear" w:color="auto" w:fill="FFFFFF"/>
                  </w:rPr>
                  <w:t xml:space="preserve"> and our demographics are as follows:  6</w:t>
                </w:r>
                <w:r w:rsidR="00920493">
                  <w:rPr>
                    <w:rStyle w:val="normaltextrun"/>
                    <w:rFonts w:ascii="Calibri" w:hAnsi="Calibri" w:cs="Calibri"/>
                    <w:color w:val="000000"/>
                    <w:sz w:val="22"/>
                    <w:szCs w:val="22"/>
                    <w:shd w:val="clear" w:color="auto" w:fill="FFFFFF"/>
                  </w:rPr>
                  <w:t>5.1</w:t>
                </w:r>
                <w:r w:rsidR="00D52D61">
                  <w:rPr>
                    <w:rStyle w:val="normaltextrun"/>
                    <w:rFonts w:ascii="Calibri" w:hAnsi="Calibri" w:cs="Calibri"/>
                    <w:color w:val="000000"/>
                    <w:sz w:val="22"/>
                    <w:szCs w:val="22"/>
                    <w:shd w:val="clear" w:color="auto" w:fill="FFFFFF"/>
                  </w:rPr>
                  <w:t>% Black/African American, </w:t>
                </w:r>
                <w:r w:rsidR="00E570D2">
                  <w:rPr>
                    <w:rStyle w:val="normaltextrun"/>
                    <w:rFonts w:ascii="Calibri" w:hAnsi="Calibri" w:cs="Calibri"/>
                    <w:color w:val="000000"/>
                    <w:sz w:val="22"/>
                    <w:szCs w:val="22"/>
                    <w:shd w:val="clear" w:color="auto" w:fill="FFFFFF"/>
                  </w:rPr>
                  <w:t>9.1</w:t>
                </w:r>
                <w:r w:rsidR="00D52D61">
                  <w:rPr>
                    <w:rStyle w:val="normaltextrun"/>
                    <w:rFonts w:ascii="Calibri" w:hAnsi="Calibri" w:cs="Calibri"/>
                    <w:color w:val="000000"/>
                    <w:sz w:val="22"/>
                    <w:szCs w:val="22"/>
                    <w:shd w:val="clear" w:color="auto" w:fill="FFFFFF"/>
                  </w:rPr>
                  <w:t>% White, </w:t>
                </w:r>
                <w:r w:rsidR="00E570D2">
                  <w:rPr>
                    <w:rStyle w:val="normaltextrun"/>
                    <w:rFonts w:ascii="Calibri" w:hAnsi="Calibri" w:cs="Calibri"/>
                    <w:color w:val="000000"/>
                    <w:sz w:val="22"/>
                    <w:szCs w:val="22"/>
                    <w:shd w:val="clear" w:color="auto" w:fill="FFFFFF"/>
                  </w:rPr>
                  <w:t>13.7</w:t>
                </w:r>
                <w:r w:rsidR="00D52D61">
                  <w:rPr>
                    <w:rStyle w:val="normaltextrun"/>
                    <w:rFonts w:ascii="Calibri" w:hAnsi="Calibri" w:cs="Calibri"/>
                    <w:color w:val="000000"/>
                    <w:sz w:val="22"/>
                    <w:szCs w:val="22"/>
                    <w:shd w:val="clear" w:color="auto" w:fill="FFFFFF"/>
                  </w:rPr>
                  <w:t>% Hispanic, </w:t>
                </w:r>
                <w:r w:rsidR="00D367D4">
                  <w:rPr>
                    <w:rStyle w:val="normaltextrun"/>
                    <w:rFonts w:ascii="Calibri" w:hAnsi="Calibri" w:cs="Calibri"/>
                    <w:color w:val="000000"/>
                    <w:sz w:val="22"/>
                    <w:szCs w:val="22"/>
                    <w:shd w:val="clear" w:color="auto" w:fill="FFFFFF"/>
                  </w:rPr>
                  <w:t>3.8</w:t>
                </w:r>
                <w:r w:rsidR="00D52D61">
                  <w:rPr>
                    <w:rStyle w:val="normaltextrun"/>
                    <w:rFonts w:ascii="Calibri" w:hAnsi="Calibri" w:cs="Calibri"/>
                    <w:color w:val="000000"/>
                    <w:sz w:val="22"/>
                    <w:szCs w:val="22"/>
                    <w:shd w:val="clear" w:color="auto" w:fill="FFFFFF"/>
                  </w:rPr>
                  <w:t>% Two or More Races, </w:t>
                </w:r>
                <w:r w:rsidR="00D367D4">
                  <w:rPr>
                    <w:rStyle w:val="normaltextrun"/>
                    <w:rFonts w:ascii="Calibri" w:hAnsi="Calibri" w:cs="Calibri"/>
                    <w:color w:val="000000"/>
                    <w:sz w:val="22"/>
                    <w:szCs w:val="22"/>
                    <w:shd w:val="clear" w:color="auto" w:fill="FFFFFF"/>
                  </w:rPr>
                  <w:t>6.6</w:t>
                </w:r>
                <w:r w:rsidR="00D52D61">
                  <w:rPr>
                    <w:rStyle w:val="normaltextrun"/>
                    <w:rFonts w:ascii="Calibri" w:hAnsi="Calibri" w:cs="Calibri"/>
                    <w:color w:val="000000"/>
                    <w:sz w:val="22"/>
                    <w:szCs w:val="22"/>
                    <w:shd w:val="clear" w:color="auto" w:fill="FFFFFF"/>
                  </w:rPr>
                  <w:t>% Asian.  The proportion of students eligible for receipt of special services are as follows: </w:t>
                </w:r>
                <w:r w:rsidR="00681EE8">
                  <w:rPr>
                    <w:rStyle w:val="normaltextrun"/>
                    <w:rFonts w:ascii="Calibri" w:hAnsi="Calibri" w:cs="Calibri"/>
                    <w:color w:val="000000"/>
                    <w:sz w:val="22"/>
                    <w:szCs w:val="22"/>
                    <w:shd w:val="clear" w:color="auto" w:fill="FFFFFF"/>
                  </w:rPr>
                  <w:t>10.5</w:t>
                </w:r>
                <w:r w:rsidR="00D52D61">
                  <w:rPr>
                    <w:rStyle w:val="normaltextrun"/>
                    <w:rFonts w:ascii="Calibri" w:hAnsi="Calibri" w:cs="Calibri"/>
                    <w:color w:val="000000"/>
                    <w:sz w:val="22"/>
                    <w:szCs w:val="22"/>
                    <w:shd w:val="clear" w:color="auto" w:fill="FFFFFF"/>
                  </w:rPr>
                  <w:t>% English Learner, </w:t>
                </w:r>
                <w:r w:rsidR="0009527E">
                  <w:rPr>
                    <w:rStyle w:val="normaltextrun"/>
                    <w:rFonts w:ascii="Calibri" w:hAnsi="Calibri" w:cs="Calibri"/>
                    <w:color w:val="000000"/>
                    <w:sz w:val="22"/>
                    <w:szCs w:val="22"/>
                    <w:shd w:val="clear" w:color="auto" w:fill="FFFFFF"/>
                  </w:rPr>
                  <w:t>48</w:t>
                </w:r>
                <w:r w:rsidR="00D52D61">
                  <w:rPr>
                    <w:rStyle w:val="normaltextrun"/>
                    <w:rFonts w:ascii="Calibri" w:hAnsi="Calibri" w:cs="Calibri"/>
                    <w:color w:val="000000"/>
                    <w:sz w:val="22"/>
                    <w:szCs w:val="22"/>
                    <w:shd w:val="clear" w:color="auto" w:fill="FFFFFF"/>
                  </w:rPr>
                  <w:t xml:space="preserve">% Free and Reduced Meals, </w:t>
                </w:r>
                <w:r w:rsidR="0009527E">
                  <w:rPr>
                    <w:rStyle w:val="normaltextrun"/>
                    <w:rFonts w:ascii="Calibri" w:hAnsi="Calibri" w:cs="Calibri"/>
                    <w:color w:val="000000"/>
                    <w:sz w:val="22"/>
                    <w:szCs w:val="22"/>
                    <w:shd w:val="clear" w:color="auto" w:fill="FFFFFF"/>
                  </w:rPr>
                  <w:t>a</w:t>
                </w:r>
                <w:r w:rsidR="00D52D61">
                  <w:rPr>
                    <w:rStyle w:val="normaltextrun"/>
                    <w:rFonts w:ascii="Calibri" w:hAnsi="Calibri" w:cs="Calibri"/>
                    <w:color w:val="000000"/>
                    <w:sz w:val="22"/>
                    <w:szCs w:val="22"/>
                    <w:shd w:val="clear" w:color="auto" w:fill="FFFFFF"/>
                  </w:rPr>
                  <w:t>nd </w:t>
                </w:r>
                <w:r w:rsidR="0009527E">
                  <w:rPr>
                    <w:rStyle w:val="normaltextrun"/>
                    <w:rFonts w:ascii="Calibri" w:hAnsi="Calibri" w:cs="Calibri"/>
                    <w:color w:val="000000"/>
                    <w:sz w:val="22"/>
                    <w:szCs w:val="22"/>
                    <w:shd w:val="clear" w:color="auto" w:fill="FFFFFF"/>
                  </w:rPr>
                  <w:t>21.4</w:t>
                </w:r>
                <w:r w:rsidR="00D52D61">
                  <w:rPr>
                    <w:rStyle w:val="normaltextrun"/>
                    <w:rFonts w:ascii="Calibri" w:hAnsi="Calibri" w:cs="Calibri"/>
                    <w:color w:val="000000"/>
                    <w:sz w:val="22"/>
                    <w:szCs w:val="22"/>
                    <w:shd w:val="clear" w:color="auto" w:fill="FFFFFF"/>
                  </w:rPr>
                  <w:t>% Special Education. The overall enrollment count has </w:t>
                </w:r>
                <w:r w:rsidR="0009527E">
                  <w:rPr>
                    <w:rStyle w:val="normaltextrun"/>
                    <w:rFonts w:ascii="Calibri" w:hAnsi="Calibri" w:cs="Calibri"/>
                    <w:color w:val="000000"/>
                    <w:sz w:val="22"/>
                    <w:szCs w:val="22"/>
                    <w:shd w:val="clear" w:color="auto" w:fill="FFFFFF"/>
                  </w:rPr>
                  <w:t>increased from 2020-2021 school year</w:t>
                </w:r>
                <w:r w:rsidR="00D52D61">
                  <w:rPr>
                    <w:rStyle w:val="normaltextrun"/>
                    <w:rFonts w:ascii="Calibri" w:hAnsi="Calibri" w:cs="Calibri"/>
                    <w:color w:val="000000"/>
                    <w:sz w:val="22"/>
                    <w:szCs w:val="22"/>
                    <w:shd w:val="clear" w:color="auto" w:fill="FFFFFF"/>
                  </w:rPr>
                  <w:t xml:space="preserve">.  During the same </w:t>
                </w:r>
                <w:proofErr w:type="gramStart"/>
                <w:r w:rsidR="00D52D61">
                  <w:rPr>
                    <w:rStyle w:val="normaltextrun"/>
                    <w:rFonts w:ascii="Calibri" w:hAnsi="Calibri" w:cs="Calibri"/>
                    <w:color w:val="000000"/>
                    <w:sz w:val="22"/>
                    <w:szCs w:val="22"/>
                    <w:shd w:val="clear" w:color="auto" w:fill="FFFFFF"/>
                  </w:rPr>
                  <w:t>time period</w:t>
                </w:r>
                <w:proofErr w:type="gramEnd"/>
                <w:r w:rsidR="00D52D61">
                  <w:rPr>
                    <w:rStyle w:val="normaltextrun"/>
                    <w:rFonts w:ascii="Calibri" w:hAnsi="Calibri" w:cs="Calibri"/>
                    <w:color w:val="000000"/>
                    <w:sz w:val="22"/>
                    <w:szCs w:val="22"/>
                    <w:shd w:val="clear" w:color="auto" w:fill="FFFFFF"/>
                  </w:rPr>
                  <w:t xml:space="preserve">, </w:t>
                </w:r>
                <w:r w:rsidR="00950175">
                  <w:rPr>
                    <w:rStyle w:val="normaltextrun"/>
                    <w:rFonts w:ascii="Calibri" w:hAnsi="Calibri" w:cs="Calibri"/>
                    <w:color w:val="000000"/>
                    <w:sz w:val="22"/>
                    <w:szCs w:val="22"/>
                    <w:shd w:val="clear" w:color="auto" w:fill="FFFFFF"/>
                  </w:rPr>
                  <w:t xml:space="preserve">the number of Black/African American, Hispanic/Latino, and Two or More Races student and student who receive Special Education services has increased while the number of Asian and White students and student who receive Free and Reduced Meals has decreased. </w:t>
                </w:r>
              </w:p>
              <w:p w14:paraId="1690E8B0" w14:textId="77777777" w:rsidR="00EA0376" w:rsidRDefault="00EA0376" w:rsidP="00505D47">
                <w:pPr>
                  <w:rPr>
                    <w:rStyle w:val="eop"/>
                    <w:rFonts w:ascii="Calibri" w:hAnsi="Calibri" w:cs="Calibri"/>
                    <w:color w:val="000000"/>
                    <w:sz w:val="22"/>
                    <w:szCs w:val="22"/>
                    <w:shd w:val="clear" w:color="auto" w:fill="FFFFFF"/>
                  </w:rPr>
                </w:pPr>
              </w:p>
              <w:p w14:paraId="48F2A661" w14:textId="6FC22BDE" w:rsidR="00C61464" w:rsidRDefault="00020310" w:rsidP="00505D47">
                <w:pPr>
                  <w:rPr>
                    <w:rStyle w:val="eop"/>
                  </w:rPr>
                </w:pPr>
                <w:r>
                  <w:rPr>
                    <w:rStyle w:val="eop"/>
                    <w:rFonts w:ascii="Calibri" w:hAnsi="Calibri" w:cs="Calibri"/>
                    <w:color w:val="000000"/>
                    <w:sz w:val="22"/>
                    <w:szCs w:val="22"/>
                    <w:shd w:val="clear" w:color="auto" w:fill="FFFFFF"/>
                  </w:rPr>
                  <w:t>T</w:t>
                </w:r>
                <w:r>
                  <w:rPr>
                    <w:rStyle w:val="eop"/>
                  </w:rPr>
                  <w:t xml:space="preserve">he </w:t>
                </w:r>
                <w:r w:rsidR="005C0731">
                  <w:rPr>
                    <w:rStyle w:val="eop"/>
                  </w:rPr>
                  <w:t>2021-2022</w:t>
                </w:r>
                <w:r>
                  <w:rPr>
                    <w:rStyle w:val="eop"/>
                  </w:rPr>
                  <w:t xml:space="preserve"> Stakeholder surve</w:t>
                </w:r>
                <w:r w:rsidR="00C61464">
                  <w:rPr>
                    <w:rStyle w:val="eop"/>
                  </w:rPr>
                  <w:t xml:space="preserve">y results: </w:t>
                </w:r>
              </w:p>
              <w:p w14:paraId="501CEBD6" w14:textId="6C9FA762" w:rsidR="00C61464" w:rsidRDefault="00C61464" w:rsidP="00C61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w:t>
                </w:r>
                <w:r w:rsidR="005C0731">
                  <w:rPr>
                    <w:rStyle w:val="normaltextrun"/>
                    <w:rFonts w:ascii="Calibri" w:hAnsi="Calibri" w:cs="Calibri"/>
                    <w:sz w:val="22"/>
                    <w:szCs w:val="22"/>
                  </w:rPr>
                  <w:t>2021-2022</w:t>
                </w:r>
                <w:r>
                  <w:rPr>
                    <w:rStyle w:val="normaltextrun"/>
                    <w:rFonts w:ascii="Calibri" w:hAnsi="Calibri" w:cs="Calibri"/>
                    <w:sz w:val="22"/>
                    <w:szCs w:val="22"/>
                  </w:rPr>
                  <w:t xml:space="preserve"> Stakeholder Survey domain values were 79.</w:t>
                </w:r>
                <w:r w:rsidR="00DC29E3">
                  <w:rPr>
                    <w:rStyle w:val="normaltextrun"/>
                    <w:rFonts w:ascii="Calibri" w:hAnsi="Calibri" w:cs="Calibri"/>
                    <w:sz w:val="22"/>
                    <w:szCs w:val="22"/>
                  </w:rPr>
                  <w:t>4</w:t>
                </w:r>
                <w:r>
                  <w:rPr>
                    <w:rStyle w:val="normaltextrun"/>
                    <w:rFonts w:ascii="Calibri" w:hAnsi="Calibri" w:cs="Calibri"/>
                    <w:sz w:val="22"/>
                    <w:szCs w:val="22"/>
                  </w:rPr>
                  <w:t> for Academic Aspirations, </w:t>
                </w:r>
                <w:r w:rsidR="00C2487E">
                  <w:rPr>
                    <w:rStyle w:val="normaltextrun"/>
                    <w:rFonts w:ascii="Calibri" w:hAnsi="Calibri" w:cs="Calibri"/>
                    <w:sz w:val="22"/>
                    <w:szCs w:val="22"/>
                  </w:rPr>
                  <w:t>62.6</w:t>
                </w:r>
                <w:r>
                  <w:rPr>
                    <w:rStyle w:val="normaltextrun"/>
                    <w:rFonts w:ascii="Calibri" w:hAnsi="Calibri" w:cs="Calibri"/>
                    <w:sz w:val="22"/>
                    <w:szCs w:val="22"/>
                  </w:rPr>
                  <w:t> for Belonging, and </w:t>
                </w:r>
                <w:r w:rsidR="00C2487E">
                  <w:rPr>
                    <w:rStyle w:val="normaltextrun"/>
                    <w:rFonts w:ascii="Calibri" w:hAnsi="Calibri" w:cs="Calibri"/>
                    <w:sz w:val="22"/>
                    <w:szCs w:val="22"/>
                  </w:rPr>
                  <w:t>71.8</w:t>
                </w:r>
                <w:r>
                  <w:rPr>
                    <w:rStyle w:val="normaltextrun"/>
                    <w:rFonts w:ascii="Calibri" w:hAnsi="Calibri" w:cs="Calibri"/>
                    <w:sz w:val="22"/>
                    <w:szCs w:val="22"/>
                  </w:rPr>
                  <w:t xml:space="preserve"> for Student Support.  </w:t>
                </w:r>
              </w:p>
              <w:p w14:paraId="0090445E" w14:textId="04F23509" w:rsidR="00C61464" w:rsidRDefault="00C61464" w:rsidP="00C61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xml:space="preserve">The </w:t>
                </w:r>
                <w:r w:rsidR="00585A09">
                  <w:rPr>
                    <w:rStyle w:val="normaltextrun"/>
                    <w:rFonts w:ascii="Calibri" w:hAnsi="Calibri" w:cs="Calibri"/>
                    <w:sz w:val="22"/>
                    <w:szCs w:val="22"/>
                  </w:rPr>
                  <w:t>2021-2022</w:t>
                </w:r>
                <w:r>
                  <w:rPr>
                    <w:rStyle w:val="normaltextrun"/>
                    <w:rFonts w:ascii="Calibri" w:hAnsi="Calibri" w:cs="Calibri"/>
                    <w:sz w:val="22"/>
                    <w:szCs w:val="22"/>
                  </w:rPr>
                  <w:t xml:space="preserve"> Academic Aspirations domain results indicate the most favorable results for the </w:t>
                </w:r>
                <w:r w:rsidR="00493BA9">
                  <w:rPr>
                    <w:rStyle w:val="normaltextrun"/>
                    <w:rFonts w:ascii="Calibri" w:hAnsi="Calibri" w:cs="Calibri"/>
                    <w:sz w:val="22"/>
                    <w:szCs w:val="22"/>
                  </w:rPr>
                  <w:t xml:space="preserve">White </w:t>
                </w:r>
                <w:r>
                  <w:rPr>
                    <w:rStyle w:val="normaltextrun"/>
                    <w:rFonts w:ascii="Calibri" w:hAnsi="Calibri" w:cs="Calibri"/>
                    <w:sz w:val="22"/>
                    <w:szCs w:val="22"/>
                  </w:rPr>
                  <w:t>student group.  In contrast, the </w:t>
                </w:r>
                <w:r w:rsidR="001F7BD1">
                  <w:rPr>
                    <w:rStyle w:val="normaltextrun"/>
                    <w:rFonts w:ascii="Calibri" w:hAnsi="Calibri" w:cs="Calibri"/>
                    <w:sz w:val="22"/>
                    <w:szCs w:val="22"/>
                  </w:rPr>
                  <w:t>Hispanic</w:t>
                </w:r>
                <w:r>
                  <w:rPr>
                    <w:rStyle w:val="normaltextrun"/>
                    <w:rFonts w:ascii="Calibri" w:hAnsi="Calibri" w:cs="Calibri"/>
                    <w:sz w:val="22"/>
                    <w:szCs w:val="22"/>
                  </w:rPr>
                  <w:t> student group reported the highest as unfavorable among racial groups.</w:t>
                </w:r>
                <w:r>
                  <w:rPr>
                    <w:rStyle w:val="eop"/>
                    <w:rFonts w:ascii="Calibri" w:hAnsi="Calibri" w:cs="Calibri"/>
                    <w:sz w:val="22"/>
                    <w:szCs w:val="22"/>
                  </w:rPr>
                  <w:t> </w:t>
                </w:r>
              </w:p>
              <w:p w14:paraId="399B7289" w14:textId="149567B5" w:rsidR="00C61464" w:rsidRDefault="00C61464" w:rsidP="00C61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w:t>
                </w:r>
                <w:r w:rsidR="00493BA9">
                  <w:rPr>
                    <w:rStyle w:val="normaltextrun"/>
                    <w:rFonts w:ascii="Calibri" w:hAnsi="Calibri" w:cs="Calibri"/>
                    <w:sz w:val="22"/>
                    <w:szCs w:val="22"/>
                  </w:rPr>
                  <w:t>2021-2022</w:t>
                </w:r>
                <w:r>
                  <w:rPr>
                    <w:rStyle w:val="normaltextrun"/>
                    <w:rFonts w:ascii="Calibri" w:hAnsi="Calibri" w:cs="Calibri"/>
                    <w:sz w:val="22"/>
                    <w:szCs w:val="22"/>
                  </w:rPr>
                  <w:t xml:space="preserve"> Belonging domain results indicate the most favorable results for the </w:t>
                </w:r>
                <w:r w:rsidR="00D84668">
                  <w:rPr>
                    <w:rStyle w:val="normaltextrun"/>
                    <w:rFonts w:ascii="Calibri" w:hAnsi="Calibri" w:cs="Calibri"/>
                    <w:sz w:val="22"/>
                    <w:szCs w:val="22"/>
                  </w:rPr>
                  <w:t>White</w:t>
                </w:r>
                <w:r>
                  <w:rPr>
                    <w:rStyle w:val="normaltextrun"/>
                    <w:rFonts w:ascii="Calibri" w:hAnsi="Calibri" w:cs="Calibri"/>
                    <w:sz w:val="22"/>
                    <w:szCs w:val="22"/>
                  </w:rPr>
                  <w:t> student group.  In contrast, the Black/African American student group reported the highest as unfavorable among racial groups. </w:t>
                </w:r>
                <w:r>
                  <w:rPr>
                    <w:rStyle w:val="eop"/>
                    <w:rFonts w:ascii="Calibri" w:hAnsi="Calibri" w:cs="Calibri"/>
                    <w:sz w:val="22"/>
                    <w:szCs w:val="22"/>
                  </w:rPr>
                  <w:t> </w:t>
                </w:r>
              </w:p>
              <w:p w14:paraId="1B85C7F1" w14:textId="48EC0E22" w:rsidR="00C61464" w:rsidRDefault="00C61464" w:rsidP="00C614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w:t>
                </w:r>
                <w:r w:rsidR="001A0671">
                  <w:rPr>
                    <w:rStyle w:val="normaltextrun"/>
                    <w:rFonts w:ascii="Calibri" w:hAnsi="Calibri" w:cs="Calibri"/>
                    <w:sz w:val="22"/>
                    <w:szCs w:val="22"/>
                  </w:rPr>
                  <w:t>2021-2022</w:t>
                </w:r>
                <w:r>
                  <w:rPr>
                    <w:rStyle w:val="normaltextrun"/>
                    <w:rFonts w:ascii="Calibri" w:hAnsi="Calibri" w:cs="Calibri"/>
                    <w:sz w:val="22"/>
                    <w:szCs w:val="22"/>
                  </w:rPr>
                  <w:t xml:space="preserve"> Student Support domain results indicate the most favorable results for the </w:t>
                </w:r>
                <w:r w:rsidR="00E7140B">
                  <w:rPr>
                    <w:rStyle w:val="normaltextrun"/>
                    <w:rFonts w:ascii="Calibri" w:hAnsi="Calibri" w:cs="Calibri"/>
                    <w:sz w:val="22"/>
                    <w:szCs w:val="22"/>
                  </w:rPr>
                  <w:t>White</w:t>
                </w:r>
                <w:r>
                  <w:rPr>
                    <w:rStyle w:val="normaltextrun"/>
                    <w:rFonts w:ascii="Calibri" w:hAnsi="Calibri" w:cs="Calibri"/>
                    <w:sz w:val="22"/>
                    <w:szCs w:val="22"/>
                  </w:rPr>
                  <w:t> student group.  In contrast, the </w:t>
                </w:r>
                <w:r w:rsidR="00C85E29">
                  <w:rPr>
                    <w:rStyle w:val="normaltextrun"/>
                    <w:rFonts w:ascii="Calibri" w:hAnsi="Calibri" w:cs="Calibri"/>
                    <w:sz w:val="22"/>
                    <w:szCs w:val="22"/>
                  </w:rPr>
                  <w:t>Black/African American</w:t>
                </w:r>
                <w:r>
                  <w:rPr>
                    <w:rStyle w:val="normaltextrun"/>
                    <w:rFonts w:ascii="Calibri" w:hAnsi="Calibri" w:cs="Calibri"/>
                    <w:sz w:val="22"/>
                    <w:szCs w:val="22"/>
                  </w:rPr>
                  <w:t> student group reported the highest as unfavorable among racial groups. </w:t>
                </w:r>
                <w:r>
                  <w:rPr>
                    <w:rStyle w:val="eop"/>
                    <w:rFonts w:ascii="Calibri" w:hAnsi="Calibri" w:cs="Calibri"/>
                    <w:sz w:val="22"/>
                    <w:szCs w:val="22"/>
                  </w:rPr>
                  <w:t> </w:t>
                </w:r>
              </w:p>
              <w:p w14:paraId="095C1AEA" w14:textId="23532D04" w:rsidR="007729FF" w:rsidRDefault="00D52D61" w:rsidP="00505D47">
                <w:r>
                  <w:rPr>
                    <w:rStyle w:val="eop"/>
                    <w:rFonts w:ascii="Calibri" w:hAnsi="Calibri" w:cs="Calibri"/>
                    <w:color w:val="000000"/>
                    <w:sz w:val="22"/>
                    <w:szCs w:val="22"/>
                    <w:shd w:val="clear" w:color="auto" w:fill="FFFFFF"/>
                  </w:rPr>
                  <w:t> </w:t>
                </w:r>
              </w:p>
              <w:permEnd w:id="856958509" w:displacedByCustomXml="next"/>
            </w:sdtContent>
          </w:sdt>
          <w:p w14:paraId="247925B4" w14:textId="3C13903D" w:rsidR="00505D47" w:rsidRPr="009F5319" w:rsidRDefault="00505D47" w:rsidP="00505D47"/>
        </w:tc>
      </w:tr>
      <w:tr w:rsidR="004A5916" w:rsidRPr="004A5916" w14:paraId="4CAEEAA3" w14:textId="77777777" w:rsidTr="0013244D">
        <w:tc>
          <w:tcPr>
            <w:tcW w:w="10790" w:type="dxa"/>
            <w:shd w:val="clear" w:color="auto" w:fill="E2EFD9" w:themeFill="accent6" w:themeFillTint="33"/>
          </w:tcPr>
          <w:p w14:paraId="21581F21" w14:textId="618FFEBE" w:rsidR="00797DF3" w:rsidRPr="004A5916" w:rsidRDefault="00797DF3" w:rsidP="00797DF3">
            <w:pPr>
              <w:rPr>
                <w:b/>
                <w:bCs/>
                <w:sz w:val="28"/>
                <w:szCs w:val="28"/>
              </w:rPr>
            </w:pPr>
            <w:r w:rsidRPr="004A5916">
              <w:rPr>
                <w:b/>
                <w:bCs/>
                <w:sz w:val="28"/>
                <w:szCs w:val="28"/>
              </w:rPr>
              <w:lastRenderedPageBreak/>
              <w:t>Data Analysis</w:t>
            </w:r>
          </w:p>
        </w:tc>
      </w:tr>
      <w:tr w:rsidR="004A5916" w:rsidRPr="004A5916" w14:paraId="5C052D94" w14:textId="77777777" w:rsidTr="007316C2">
        <w:tc>
          <w:tcPr>
            <w:tcW w:w="10790" w:type="dxa"/>
            <w:shd w:val="clear" w:color="auto" w:fill="auto"/>
          </w:tcPr>
          <w:p w14:paraId="74D64AEC" w14:textId="57B42ACE" w:rsidR="00797DF3" w:rsidRPr="001F205B" w:rsidRDefault="00797DF3" w:rsidP="00797DF3">
            <w:pPr>
              <w:rPr>
                <w:i/>
                <w:iCs/>
              </w:rPr>
            </w:pPr>
            <w:r w:rsidRPr="001F205B">
              <w:rPr>
                <w:i/>
                <w:iCs/>
              </w:rPr>
              <w:t>Summarize what the data tell about the school climate.  (Information from School Data Story)</w:t>
            </w:r>
          </w:p>
        </w:tc>
      </w:tr>
      <w:tr w:rsidR="004A5916" w:rsidRPr="004A5916" w14:paraId="18591494" w14:textId="77777777" w:rsidTr="00EE44EE">
        <w:tc>
          <w:tcPr>
            <w:tcW w:w="10790" w:type="dxa"/>
          </w:tcPr>
          <w:sdt>
            <w:sdtPr>
              <w:id w:val="158428389"/>
              <w:placeholder>
                <w:docPart w:val="B075A58690EC42C1B06E415660BC6C87"/>
              </w:placeholder>
            </w:sdtPr>
            <w:sdtEndPr/>
            <w:sdtContent>
              <w:permStart w:id="1390740078" w:edGrp="everyone" w:displacedByCustomXml="prev"/>
              <w:p w14:paraId="19268A29" w14:textId="19E8D0F7" w:rsidR="00797DF3" w:rsidRPr="00FC18C5" w:rsidRDefault="00686DA9" w:rsidP="007D368F">
                <w:r>
                  <w:t xml:space="preserve">The data </w:t>
                </w:r>
                <w:r w:rsidR="00286ABC">
                  <w:t xml:space="preserve">indicates </w:t>
                </w:r>
                <w:r w:rsidR="00C803B3">
                  <w:t xml:space="preserve">belonging and student support are areas that need improvement </w:t>
                </w:r>
                <w:r w:rsidR="005E3F68">
                  <w:t xml:space="preserve">to be equitable. </w:t>
                </w:r>
                <w:r w:rsidR="00844B25">
                  <w:t>Specifically,</w:t>
                </w:r>
                <w:r w:rsidR="009055CF">
                  <w:t xml:space="preserve"> our </w:t>
                </w:r>
                <w:r w:rsidR="00AF054C">
                  <w:t xml:space="preserve">Black/African American student group reported the highest </w:t>
                </w:r>
                <w:r w:rsidR="004968A3">
                  <w:t>unfavorable</w:t>
                </w:r>
                <w:r w:rsidR="00AF054C">
                  <w:t xml:space="preserve"> </w:t>
                </w:r>
                <w:r w:rsidR="004968A3">
                  <w:t>in the area of belonging, this is consistent w</w:t>
                </w:r>
                <w:r w:rsidR="00D37E48">
                  <w:t xml:space="preserve">hen looking at other academic data (MCAP and students in Special Education). </w:t>
                </w:r>
                <w:r w:rsidR="00F55E0B">
                  <w:t>This indicates we as a school need to work to be inclusive and</w:t>
                </w:r>
                <w:r w:rsidR="00844B25">
                  <w:t xml:space="preserve"> </w:t>
                </w:r>
                <w:r w:rsidR="00197A6D">
                  <w:t>provide a safe</w:t>
                </w:r>
                <w:r w:rsidR="00DA371D">
                  <w:t xml:space="preserve"> and supportive</w:t>
                </w:r>
                <w:r w:rsidR="00197A6D">
                  <w:t xml:space="preserve"> environment for our students. </w:t>
                </w:r>
                <w:r w:rsidR="00937FBB">
                  <w:t xml:space="preserve"> </w:t>
                </w:r>
                <w:r w:rsidR="00F55E0B">
                  <w:t xml:space="preserve"> </w:t>
                </w:r>
              </w:p>
              <w:permEnd w:id="1390740078" w:displacedByCustomXml="next"/>
            </w:sdtContent>
          </w:sdt>
          <w:p w14:paraId="2B2A7F0E" w14:textId="15C1569E" w:rsidR="00797DF3" w:rsidRPr="00FC18C5" w:rsidRDefault="00797DF3" w:rsidP="007D368F"/>
        </w:tc>
      </w:tr>
      <w:tr w:rsidR="004A5916" w:rsidRPr="004A5916" w14:paraId="21C0CF37" w14:textId="77777777" w:rsidTr="0013244D">
        <w:tc>
          <w:tcPr>
            <w:tcW w:w="10790" w:type="dxa"/>
            <w:shd w:val="clear" w:color="auto" w:fill="E2EFD9" w:themeFill="accent6" w:themeFillTint="33"/>
          </w:tcPr>
          <w:p w14:paraId="3B720F46" w14:textId="36BEB47E" w:rsidR="00797DF3" w:rsidRPr="004A5916" w:rsidRDefault="00797DF3" w:rsidP="00797DF3">
            <w:pPr>
              <w:rPr>
                <w:b/>
                <w:bCs/>
                <w:sz w:val="28"/>
                <w:szCs w:val="28"/>
              </w:rPr>
            </w:pPr>
            <w:r w:rsidRPr="004A5916">
              <w:rPr>
                <w:b/>
                <w:bCs/>
                <w:sz w:val="28"/>
                <w:szCs w:val="28"/>
              </w:rPr>
              <w:t>Climate Goals</w:t>
            </w:r>
          </w:p>
        </w:tc>
      </w:tr>
      <w:tr w:rsidR="004A5916" w:rsidRPr="004A5916" w14:paraId="41E7B9DB" w14:textId="77777777" w:rsidTr="007316C2">
        <w:tc>
          <w:tcPr>
            <w:tcW w:w="10790" w:type="dxa"/>
            <w:shd w:val="clear" w:color="auto" w:fill="auto"/>
          </w:tcPr>
          <w:p w14:paraId="5219C6AD" w14:textId="341B3FBE" w:rsidR="00797DF3" w:rsidRPr="001F205B" w:rsidRDefault="00797DF3" w:rsidP="00797DF3">
            <w:pPr>
              <w:rPr>
                <w:i/>
                <w:iCs/>
              </w:rPr>
            </w:pPr>
            <w:r w:rsidRPr="001F205B">
              <w:rPr>
                <w:i/>
                <w:iCs/>
              </w:rPr>
              <w:t>Identify the school’s goals in improving the social-emotional climate of the building.  (Information from School Progress Plan)</w:t>
            </w:r>
          </w:p>
        </w:tc>
      </w:tr>
      <w:tr w:rsidR="004A5916" w:rsidRPr="004A5916" w14:paraId="7BC5246A" w14:textId="77777777" w:rsidTr="00EE44EE">
        <w:tc>
          <w:tcPr>
            <w:tcW w:w="10790" w:type="dxa"/>
          </w:tcPr>
          <w:sdt>
            <w:sdtPr>
              <w:id w:val="589662190"/>
              <w:placeholder>
                <w:docPart w:val="BB04F6D6DF464E90B8E8E551B23ED4A9"/>
              </w:placeholder>
            </w:sdtPr>
            <w:sdtEndPr/>
            <w:sdtContent>
              <w:permStart w:id="491796223" w:edGrp="everyone" w:displacedByCustomXml="prev"/>
              <w:p w14:paraId="10C45EF3" w14:textId="38C3B61F" w:rsidR="006377F0" w:rsidRDefault="006377F0" w:rsidP="007D368F">
                <w:pPr>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Educators will examine and interrogate their personal biases to become aware of the ways in which their own cultural experiences influence the conditional and learning opportunities that they create for students.</w:t>
                </w:r>
                <w:r>
                  <w:rPr>
                    <w:rStyle w:val="eop"/>
                    <w:rFonts w:ascii="Calibri" w:hAnsi="Calibri" w:cs="Calibri"/>
                    <w:color w:val="000000"/>
                    <w:sz w:val="22"/>
                    <w:szCs w:val="22"/>
                    <w:shd w:val="clear" w:color="auto" w:fill="FFFFFF"/>
                  </w:rPr>
                  <w:t> </w:t>
                </w:r>
              </w:p>
              <w:p w14:paraId="472E9D07" w14:textId="48B92985" w:rsidR="002E1524" w:rsidRDefault="002E1524" w:rsidP="007D368F">
                <w:pPr>
                  <w:rPr>
                    <w:rStyle w:val="eop"/>
                    <w:rFonts w:ascii="Calibri" w:hAnsi="Calibri" w:cs="Calibri"/>
                    <w:color w:val="000000"/>
                    <w:sz w:val="22"/>
                    <w:szCs w:val="22"/>
                    <w:shd w:val="clear" w:color="auto" w:fill="FFFFFF"/>
                  </w:rPr>
                </w:pPr>
              </w:p>
              <w:p w14:paraId="027AB9D3" w14:textId="53C83FA7" w:rsidR="002E1524" w:rsidRDefault="002E1524" w:rsidP="007D368F">
                <w:pPr>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Teachers will create and sustain a safe, </w:t>
                </w:r>
                <w:r w:rsidR="00DA371D">
                  <w:rPr>
                    <w:rStyle w:val="normaltextrun"/>
                    <w:rFonts w:ascii="Calibri" w:hAnsi="Calibri" w:cs="Calibri"/>
                    <w:color w:val="000000"/>
                    <w:sz w:val="22"/>
                    <w:szCs w:val="22"/>
                    <w:shd w:val="clear" w:color="auto" w:fill="FFFFFF"/>
                  </w:rPr>
                  <w:t>welcoming,</w:t>
                </w:r>
                <w:r>
                  <w:rPr>
                    <w:rStyle w:val="normaltextrun"/>
                    <w:rFonts w:ascii="Calibri" w:hAnsi="Calibri" w:cs="Calibri"/>
                    <w:color w:val="000000"/>
                    <w:sz w:val="22"/>
                    <w:szCs w:val="22"/>
                    <w:shd w:val="clear" w:color="auto" w:fill="FFFFFF"/>
                  </w:rPr>
                  <w:t xml:space="preserve"> </w:t>
                </w:r>
                <w:r w:rsidR="00327445">
                  <w:rPr>
                    <w:rStyle w:val="normaltextrun"/>
                    <w:rFonts w:ascii="Calibri" w:hAnsi="Calibri" w:cs="Calibri"/>
                    <w:color w:val="000000"/>
                    <w:sz w:val="22"/>
                    <w:szCs w:val="22"/>
                    <w:shd w:val="clear" w:color="auto" w:fill="FFFFFF"/>
                  </w:rPr>
                  <w:t>and</w:t>
                </w:r>
                <w:r>
                  <w:rPr>
                    <w:rStyle w:val="normaltextrun"/>
                    <w:rFonts w:ascii="Calibri" w:hAnsi="Calibri" w:cs="Calibri"/>
                    <w:color w:val="000000"/>
                    <w:sz w:val="22"/>
                    <w:szCs w:val="22"/>
                    <w:shd w:val="clear" w:color="auto" w:fill="FFFFFF"/>
                  </w:rPr>
                  <w:t xml:space="preserve"> supportive classroom environment which values inclusivity and diversity. </w:t>
                </w:r>
                <w:r>
                  <w:rPr>
                    <w:rStyle w:val="eop"/>
                    <w:rFonts w:ascii="Calibri" w:hAnsi="Calibri" w:cs="Calibri"/>
                    <w:color w:val="000000"/>
                    <w:sz w:val="22"/>
                    <w:szCs w:val="22"/>
                    <w:shd w:val="clear" w:color="auto" w:fill="FFFFFF"/>
                  </w:rPr>
                  <w:t> </w:t>
                </w:r>
              </w:p>
              <w:p w14:paraId="0BAF571E" w14:textId="77777777" w:rsidR="006377F0" w:rsidRDefault="006377F0" w:rsidP="007D368F">
                <w:pPr>
                  <w:rPr>
                    <w:rStyle w:val="eop"/>
                    <w:rFonts w:ascii="Calibri" w:hAnsi="Calibri" w:cs="Calibri"/>
                    <w:color w:val="000000"/>
                    <w:sz w:val="22"/>
                    <w:szCs w:val="22"/>
                    <w:shd w:val="clear" w:color="auto" w:fill="FFFFFF"/>
                  </w:rPr>
                </w:pPr>
              </w:p>
              <w:p w14:paraId="3F26A9A4" w14:textId="587B4267" w:rsidR="00042062" w:rsidRPr="00EB20F4" w:rsidRDefault="00BD59ED" w:rsidP="007D368F"/>
              <w:permEnd w:id="491796223" w:displacedByCustomXml="next"/>
            </w:sdtContent>
          </w:sdt>
          <w:p w14:paraId="4E646009" w14:textId="0CF25FB6" w:rsidR="00797DF3" w:rsidRPr="00EB20F4" w:rsidRDefault="00797DF3" w:rsidP="007D368F"/>
        </w:tc>
      </w:tr>
      <w:tr w:rsidR="004A5916" w:rsidRPr="004A5916" w14:paraId="5C2A9AD5" w14:textId="77777777" w:rsidTr="007316C2">
        <w:tc>
          <w:tcPr>
            <w:tcW w:w="10790" w:type="dxa"/>
            <w:shd w:val="clear" w:color="auto" w:fill="FBE4D5" w:themeFill="accent2" w:themeFillTint="33"/>
          </w:tcPr>
          <w:p w14:paraId="7CDA4233" w14:textId="547B2BF7" w:rsidR="00797DF3" w:rsidRPr="002D6542" w:rsidRDefault="00797DF3" w:rsidP="00797DF3">
            <w:pPr>
              <w:jc w:val="center"/>
              <w:rPr>
                <w:b/>
                <w:bCs/>
                <w:sz w:val="32"/>
                <w:szCs w:val="32"/>
              </w:rPr>
            </w:pPr>
            <w:r w:rsidRPr="002D6542">
              <w:rPr>
                <w:b/>
                <w:bCs/>
                <w:sz w:val="32"/>
                <w:szCs w:val="32"/>
              </w:rPr>
              <w:t>Section 2:  Developing and Teaching Expectations</w:t>
            </w:r>
          </w:p>
        </w:tc>
      </w:tr>
      <w:tr w:rsidR="00797DF3" w:rsidRPr="004A5916" w14:paraId="0549470A" w14:textId="77777777" w:rsidTr="007316C2">
        <w:tc>
          <w:tcPr>
            <w:tcW w:w="10790" w:type="dxa"/>
            <w:shd w:val="clear" w:color="auto" w:fill="auto"/>
          </w:tcPr>
          <w:p w14:paraId="0EFC6F5F" w14:textId="65E8C216" w:rsidR="00797DF3" w:rsidRPr="004A5916" w:rsidRDefault="00797DF3" w:rsidP="00797DF3"/>
        </w:tc>
      </w:tr>
      <w:tr w:rsidR="004A5916" w:rsidRPr="004A5916" w14:paraId="24B8B316" w14:textId="77777777" w:rsidTr="007627B9">
        <w:tc>
          <w:tcPr>
            <w:tcW w:w="10790" w:type="dxa"/>
            <w:shd w:val="clear" w:color="auto" w:fill="FBE4D5" w:themeFill="accent2" w:themeFillTint="33"/>
          </w:tcPr>
          <w:p w14:paraId="7B19B81A" w14:textId="1678A5FB" w:rsidR="007627B9" w:rsidRPr="004A5916" w:rsidRDefault="00A963E1" w:rsidP="007627B9">
            <w:r>
              <w:rPr>
                <w:b/>
                <w:bCs/>
                <w:sz w:val="28"/>
                <w:szCs w:val="28"/>
              </w:rPr>
              <w:t>Expectations Defined</w:t>
            </w:r>
          </w:p>
        </w:tc>
      </w:tr>
      <w:tr w:rsidR="007627B9" w:rsidRPr="004A5916" w14:paraId="77FB8F59" w14:textId="77777777" w:rsidTr="007316C2">
        <w:tc>
          <w:tcPr>
            <w:tcW w:w="10790" w:type="dxa"/>
            <w:shd w:val="clear" w:color="auto" w:fill="auto"/>
          </w:tcPr>
          <w:p w14:paraId="382B80DE" w14:textId="3DD2F1CE" w:rsidR="007627B9" w:rsidRPr="001F205B" w:rsidRDefault="007627B9" w:rsidP="007627B9">
            <w:pPr>
              <w:rPr>
                <w:i/>
                <w:iCs/>
              </w:rPr>
            </w:pPr>
            <w:r w:rsidRPr="001F205B">
              <w:rPr>
                <w:i/>
                <w:iCs/>
              </w:rPr>
              <w:t xml:space="preserve">Identify a School Code of Conduct with 3-5 positively stated school expectations.  Develop a </w:t>
            </w:r>
            <w:r w:rsidR="00AD055B" w:rsidRPr="001F205B">
              <w:rPr>
                <w:i/>
                <w:iCs/>
              </w:rPr>
              <w:t>way to communicate</w:t>
            </w:r>
            <w:r w:rsidR="00A67502" w:rsidRPr="001F205B">
              <w:rPr>
                <w:i/>
                <w:iCs/>
              </w:rPr>
              <w:t xml:space="preserve"> the</w:t>
            </w:r>
            <w:r w:rsidR="00AD055B" w:rsidRPr="001F205B">
              <w:rPr>
                <w:i/>
                <w:iCs/>
              </w:rPr>
              <w:t xml:space="preserve"> identified rules</w:t>
            </w:r>
            <w:r w:rsidR="00A67502" w:rsidRPr="001F205B">
              <w:rPr>
                <w:i/>
                <w:iCs/>
              </w:rPr>
              <w:t>,</w:t>
            </w:r>
            <w:r w:rsidR="00AD055B" w:rsidRPr="001F205B">
              <w:rPr>
                <w:i/>
                <w:iCs/>
              </w:rPr>
              <w:t xml:space="preserve"> based on the schoolwide expectations</w:t>
            </w:r>
            <w:r w:rsidR="00A67502" w:rsidRPr="001F205B">
              <w:rPr>
                <w:i/>
                <w:iCs/>
              </w:rPr>
              <w:t>,</w:t>
            </w:r>
            <w:r w:rsidR="00AD055B" w:rsidRPr="001F205B">
              <w:rPr>
                <w:i/>
                <w:iCs/>
              </w:rPr>
              <w:t xml:space="preserve"> </w:t>
            </w:r>
            <w:r w:rsidRPr="001F205B">
              <w:rPr>
                <w:i/>
                <w:iCs/>
              </w:rPr>
              <w:t xml:space="preserve">for specific settings within the school building.  Expectations </w:t>
            </w:r>
            <w:r w:rsidR="003E7DE8" w:rsidRPr="001F205B">
              <w:rPr>
                <w:i/>
                <w:iCs/>
              </w:rPr>
              <w:t>should be</w:t>
            </w:r>
            <w:r w:rsidRPr="001F205B">
              <w:rPr>
                <w:i/>
                <w:iCs/>
              </w:rPr>
              <w:t xml:space="preserve"> clearly stated, communicated, taught, and frequently referenced. </w:t>
            </w:r>
          </w:p>
        </w:tc>
      </w:tr>
      <w:tr w:rsidR="004A5916" w:rsidRPr="004A5916" w14:paraId="638C8258" w14:textId="77777777" w:rsidTr="007316C2">
        <w:tc>
          <w:tcPr>
            <w:tcW w:w="10790" w:type="dxa"/>
            <w:shd w:val="clear" w:color="auto" w:fill="auto"/>
          </w:tcPr>
          <w:sdt>
            <w:sdtPr>
              <w:id w:val="-1795668389"/>
              <w:placeholder>
                <w:docPart w:val="F0039F552820438E83FACC08B33677EE"/>
              </w:placeholder>
            </w:sdtPr>
            <w:sdtEndPr/>
            <w:sdtContent>
              <w:permStart w:id="1057061353" w:edGrp="everyone" w:displacedByCustomXml="prev"/>
              <w:p w14:paraId="39D04A59" w14:textId="45DF97C8" w:rsidR="00B000D6" w:rsidRDefault="00C461C2" w:rsidP="007D368F">
                <w:r>
                  <w:t xml:space="preserve">I </w:t>
                </w:r>
                <w:r w:rsidR="00B000D6">
                  <w:t xml:space="preserve">am </w:t>
                </w:r>
                <w:r w:rsidR="001D262A">
                  <w:t>C</w:t>
                </w:r>
                <w:r w:rsidR="00B339E2">
                  <w:t>aring</w:t>
                </w:r>
                <w:r w:rsidR="00B000D6">
                  <w:t xml:space="preserve">. I am </w:t>
                </w:r>
                <w:r w:rsidR="001D262A">
                  <w:t>H</w:t>
                </w:r>
                <w:r w:rsidR="00AC5902">
                  <w:t>elpful</w:t>
                </w:r>
                <w:r w:rsidR="00B000D6">
                  <w:t>. I am</w:t>
                </w:r>
                <w:r w:rsidR="00AC5902">
                  <w:t xml:space="preserve"> </w:t>
                </w:r>
                <w:r w:rsidR="001D262A">
                  <w:t>O</w:t>
                </w:r>
                <w:r w:rsidR="00AC5902">
                  <w:t>rganized</w:t>
                </w:r>
                <w:r w:rsidR="00B000D6">
                  <w:t xml:space="preserve">. I am </w:t>
                </w:r>
                <w:r w:rsidR="00176510">
                  <w:t>M</w:t>
                </w:r>
                <w:r w:rsidR="00413BBF">
                  <w:t>indful</w:t>
                </w:r>
                <w:r w:rsidR="00B000D6">
                  <w:t xml:space="preserve">. </w:t>
                </w:r>
                <w:r w:rsidR="00F146F7">
                  <w:t xml:space="preserve">I </w:t>
                </w:r>
                <w:r w:rsidR="00413BBF">
                  <w:t xml:space="preserve">am </w:t>
                </w:r>
                <w:r w:rsidR="00176510">
                  <w:t>P</w:t>
                </w:r>
                <w:r w:rsidR="00413BBF">
                  <w:t>repared</w:t>
                </w:r>
                <w:r w:rsidR="00F146F7">
                  <w:t xml:space="preserve">. </w:t>
                </w:r>
                <w:r w:rsidR="00176510">
                  <w:t>(Glenmar Gators CHOMP)</w:t>
                </w:r>
              </w:p>
              <w:p w14:paraId="358FEE6D" w14:textId="77777777" w:rsidR="00B000D6" w:rsidRDefault="00B000D6" w:rsidP="007D368F"/>
              <w:p w14:paraId="3D7FAF8C" w14:textId="79A0A72A" w:rsidR="007B5FD3" w:rsidRPr="004A5916" w:rsidRDefault="00454EFE" w:rsidP="007D368F">
                <w:r>
                  <w:t xml:space="preserve">Schoolwide expectations will be communicated consistently throughout the </w:t>
                </w:r>
                <w:r w:rsidR="00017878">
                  <w:t>building,</w:t>
                </w:r>
                <w:r w:rsidR="000F1835">
                  <w:t xml:space="preserve"> in each classroom, hallways, cafeteria, and morning announcements. </w:t>
                </w:r>
                <w:r w:rsidR="001A375E">
                  <w:t xml:space="preserve">A presentation will be made to staff on the first day of school explaining to teachers how to </w:t>
                </w:r>
                <w:r w:rsidR="00BC0DDF">
                  <w:t xml:space="preserve">communicate, </w:t>
                </w:r>
                <w:r w:rsidR="00836D33">
                  <w:t xml:space="preserve">model and </w:t>
                </w:r>
                <w:r w:rsidR="00BC0DDF">
                  <w:t xml:space="preserve">teach, and reinforce the schoolwide expectations in their classroom and around the building. In </w:t>
                </w:r>
                <w:r w:rsidR="00BC0DDF">
                  <w:lastRenderedPageBreak/>
                  <w:t>addition, signs</w:t>
                </w:r>
                <w:r w:rsidR="00583D5E">
                  <w:t xml:space="preserve"> with specific examples of the school wide expectations will be posted throughout the building. </w:t>
                </w:r>
                <w:r w:rsidR="000F1835">
                  <w:t xml:space="preserve"> </w:t>
                </w:r>
              </w:p>
              <w:permEnd w:id="1057061353" w:displacedByCustomXml="next"/>
            </w:sdtContent>
          </w:sdt>
          <w:p w14:paraId="48E3BB12" w14:textId="54C44E27" w:rsidR="00207311" w:rsidRPr="004A5916" w:rsidRDefault="00207311" w:rsidP="007D368F"/>
        </w:tc>
      </w:tr>
      <w:tr w:rsidR="004A5916" w:rsidRPr="004A5916" w14:paraId="30E3187F" w14:textId="77777777" w:rsidTr="007627B9">
        <w:tc>
          <w:tcPr>
            <w:tcW w:w="10790" w:type="dxa"/>
            <w:shd w:val="clear" w:color="auto" w:fill="FBE4D5" w:themeFill="accent2" w:themeFillTint="33"/>
          </w:tcPr>
          <w:p w14:paraId="694C5844" w14:textId="21CF0316" w:rsidR="007627B9" w:rsidRPr="004A5916" w:rsidRDefault="00A963E1" w:rsidP="007627B9">
            <w:r>
              <w:rPr>
                <w:b/>
                <w:bCs/>
                <w:sz w:val="28"/>
                <w:szCs w:val="28"/>
              </w:rPr>
              <w:lastRenderedPageBreak/>
              <w:t xml:space="preserve">Classroom Plan for </w:t>
            </w:r>
            <w:r w:rsidR="00F66EF5">
              <w:rPr>
                <w:b/>
                <w:bCs/>
                <w:sz w:val="28"/>
                <w:szCs w:val="28"/>
              </w:rPr>
              <w:t>Teaching and Reinforcing Expectations</w:t>
            </w:r>
            <w:r>
              <w:rPr>
                <w:b/>
                <w:bCs/>
                <w:sz w:val="28"/>
                <w:szCs w:val="28"/>
              </w:rPr>
              <w:t>, Routines, and Procedures</w:t>
            </w:r>
          </w:p>
        </w:tc>
      </w:tr>
      <w:tr w:rsidR="004A5916" w:rsidRPr="004A5916" w14:paraId="357EE12E" w14:textId="77777777" w:rsidTr="00EE44EE">
        <w:tc>
          <w:tcPr>
            <w:tcW w:w="10790" w:type="dxa"/>
          </w:tcPr>
          <w:p w14:paraId="1D71E585" w14:textId="142066D2" w:rsidR="007627B9" w:rsidRPr="001F205B" w:rsidRDefault="007627B9" w:rsidP="007627B9">
            <w:pPr>
              <w:rPr>
                <w:i/>
                <w:iCs/>
              </w:rPr>
            </w:pPr>
            <w:r w:rsidRPr="001F205B">
              <w:rPr>
                <w:i/>
                <w:iCs/>
              </w:rPr>
              <w:t xml:space="preserve">Teachers develop </w:t>
            </w:r>
            <w:r w:rsidR="00A963E1" w:rsidRPr="001F205B">
              <w:rPr>
                <w:i/>
                <w:iCs/>
              </w:rPr>
              <w:t xml:space="preserve">visuals to communicate culturally relevant classroom expectations, routines, and procedures based upon the </w:t>
            </w:r>
            <w:r w:rsidRPr="001F205B">
              <w:rPr>
                <w:i/>
                <w:iCs/>
              </w:rPr>
              <w:t xml:space="preserve">schoolwide expectations.  </w:t>
            </w:r>
            <w:r w:rsidR="002736DC">
              <w:rPr>
                <w:i/>
                <w:iCs/>
              </w:rPr>
              <w:t>Educators</w:t>
            </w:r>
            <w:r w:rsidRPr="001F205B">
              <w:rPr>
                <w:i/>
                <w:iCs/>
              </w:rPr>
              <w:t xml:space="preserve"> </w:t>
            </w:r>
            <w:r w:rsidR="000D0F82" w:rsidRPr="001F205B">
              <w:rPr>
                <w:i/>
                <w:iCs/>
              </w:rPr>
              <w:t xml:space="preserve">explicitly </w:t>
            </w:r>
            <w:r w:rsidRPr="001F205B">
              <w:rPr>
                <w:i/>
                <w:iCs/>
              </w:rPr>
              <w:t xml:space="preserve">teach expectations, </w:t>
            </w:r>
            <w:r w:rsidR="00A963E1" w:rsidRPr="001F205B">
              <w:rPr>
                <w:i/>
                <w:iCs/>
              </w:rPr>
              <w:t xml:space="preserve">routines, and </w:t>
            </w:r>
            <w:r w:rsidRPr="001F205B">
              <w:rPr>
                <w:i/>
                <w:iCs/>
              </w:rPr>
              <w:t>procedur</w:t>
            </w:r>
            <w:r w:rsidR="00A963E1" w:rsidRPr="001F205B">
              <w:rPr>
                <w:i/>
                <w:iCs/>
              </w:rPr>
              <w:t>es</w:t>
            </w:r>
            <w:r w:rsidRPr="001F205B">
              <w:rPr>
                <w:i/>
                <w:iCs/>
              </w:rPr>
              <w:t>.</w:t>
            </w:r>
            <w:r w:rsidR="00A963E1" w:rsidRPr="001F205B">
              <w:rPr>
                <w:i/>
                <w:iCs/>
              </w:rPr>
              <w:t xml:space="preserve">  </w:t>
            </w:r>
            <w:r w:rsidRPr="001F205B">
              <w:rPr>
                <w:i/>
                <w:iCs/>
              </w:rPr>
              <w:t xml:space="preserve"> T</w:t>
            </w:r>
            <w:r w:rsidR="002736DC">
              <w:rPr>
                <w:i/>
                <w:iCs/>
              </w:rPr>
              <w:t>he school staff</w:t>
            </w:r>
            <w:r w:rsidRPr="001F205B">
              <w:rPr>
                <w:i/>
                <w:iCs/>
              </w:rPr>
              <w:t xml:space="preserve"> recognize and reinforce expected and positive behavior.  Teachers identify encouraging procedures and corrective procedures for their classrooms.  </w:t>
            </w:r>
          </w:p>
        </w:tc>
      </w:tr>
      <w:tr w:rsidR="004A5916" w:rsidRPr="004A5916" w14:paraId="58B59A41" w14:textId="77777777" w:rsidTr="007627B9">
        <w:tc>
          <w:tcPr>
            <w:tcW w:w="10790" w:type="dxa"/>
            <w:shd w:val="clear" w:color="auto" w:fill="auto"/>
          </w:tcPr>
          <w:permStart w:id="935733134" w:edGrp="everyone" w:displacedByCustomXml="next"/>
          <w:sdt>
            <w:sdtPr>
              <w:rPr>
                <w:b/>
                <w:bCs/>
                <w:color w:val="0070C0"/>
              </w:rPr>
              <w:id w:val="-1907520602"/>
              <w:placeholder>
                <w:docPart w:val="C6F0A492D89F4336BF08CBF26EAE4A20"/>
              </w:placeholder>
            </w:sdtPr>
            <w:sdtEndPr>
              <w:rPr>
                <w:b w:val="0"/>
                <w:bCs w:val="0"/>
                <w:color w:val="auto"/>
              </w:rPr>
            </w:sdtEndPr>
            <w:sdtContent>
              <w:p w14:paraId="33D8F08D" w14:textId="785D946C" w:rsidR="00797DF3" w:rsidRPr="009F5319" w:rsidRDefault="00DC0389" w:rsidP="006D61C0">
                <w:r>
                  <w:rPr>
                    <w:b/>
                    <w:bCs/>
                    <w:color w:val="0070C0"/>
                  </w:rPr>
                  <w:t xml:space="preserve">Teachers will be provided </w:t>
                </w:r>
                <w:r w:rsidR="003E1039">
                  <w:rPr>
                    <w:b/>
                    <w:bCs/>
                    <w:color w:val="0070C0"/>
                  </w:rPr>
                  <w:t xml:space="preserve">with professional development during the </w:t>
                </w:r>
                <w:r w:rsidR="00E55CFD">
                  <w:rPr>
                    <w:b/>
                    <w:bCs/>
                    <w:color w:val="0070C0"/>
                  </w:rPr>
                  <w:t>Back-to-School</w:t>
                </w:r>
                <w:r w:rsidR="003E1039">
                  <w:rPr>
                    <w:b/>
                    <w:bCs/>
                    <w:color w:val="0070C0"/>
                  </w:rPr>
                  <w:t xml:space="preserve"> week on how to develop, establish, and </w:t>
                </w:r>
                <w:r w:rsidR="002E495C">
                  <w:rPr>
                    <w:b/>
                    <w:bCs/>
                    <w:color w:val="0070C0"/>
                  </w:rPr>
                  <w:t xml:space="preserve">communicate the school wide expectations in their classrooms. Teachers will establish routines and expectations with their classes/grade levels </w:t>
                </w:r>
                <w:r w:rsidR="00B76F90">
                  <w:rPr>
                    <w:b/>
                    <w:bCs/>
                    <w:color w:val="0070C0"/>
                  </w:rPr>
                  <w:t>during the first few weeks of school, visual</w:t>
                </w:r>
                <w:r w:rsidR="000A1469">
                  <w:rPr>
                    <w:b/>
                    <w:bCs/>
                    <w:color w:val="0070C0"/>
                  </w:rPr>
                  <w:t xml:space="preserve">s will also be provided to support this work. Additionally, teachers will be provided with professional development </w:t>
                </w:r>
                <w:r w:rsidR="009502BA">
                  <w:rPr>
                    <w:b/>
                    <w:bCs/>
                    <w:color w:val="0070C0"/>
                  </w:rPr>
                  <w:t xml:space="preserve">on Conscious Discipline in the first month of school. </w:t>
                </w:r>
                <w:r w:rsidR="00DC4B7E">
                  <w:rPr>
                    <w:b/>
                    <w:bCs/>
                    <w:color w:val="0070C0"/>
                  </w:rPr>
                  <w:t xml:space="preserve">Teachers will be able to recognize and celebrate their </w:t>
                </w:r>
                <w:r w:rsidR="00480188">
                  <w:rPr>
                    <w:b/>
                    <w:bCs/>
                    <w:color w:val="0070C0"/>
                  </w:rPr>
                  <w:t>student’s</w:t>
                </w:r>
                <w:r w:rsidR="00DC4B7E">
                  <w:rPr>
                    <w:b/>
                    <w:bCs/>
                    <w:color w:val="0070C0"/>
                  </w:rPr>
                  <w:t xml:space="preserve"> success </w:t>
                </w:r>
                <w:r w:rsidR="00480188">
                  <w:rPr>
                    <w:b/>
                    <w:bCs/>
                    <w:color w:val="0070C0"/>
                  </w:rPr>
                  <w:t xml:space="preserve">by submitting positive behavior referrals. </w:t>
                </w:r>
              </w:p>
              <w:permEnd w:id="935733134" w:displacedByCustomXml="next"/>
            </w:sdtContent>
          </w:sdt>
          <w:p w14:paraId="6982C467" w14:textId="7838BDDE" w:rsidR="007627B9" w:rsidRPr="00E134A7" w:rsidRDefault="007627B9" w:rsidP="006D61C0"/>
        </w:tc>
      </w:tr>
      <w:tr w:rsidR="004A5916" w:rsidRPr="004A5916" w14:paraId="59062513" w14:textId="77777777" w:rsidTr="00207311">
        <w:tc>
          <w:tcPr>
            <w:tcW w:w="10790" w:type="dxa"/>
            <w:shd w:val="clear" w:color="auto" w:fill="FBE4D5" w:themeFill="accent2" w:themeFillTint="33"/>
          </w:tcPr>
          <w:p w14:paraId="37E7F747" w14:textId="36E0C8B7" w:rsidR="007627B9" w:rsidRPr="004A5916" w:rsidRDefault="007627B9" w:rsidP="007627B9">
            <w:r w:rsidRPr="004A5916">
              <w:rPr>
                <w:b/>
                <w:bCs/>
                <w:sz w:val="28"/>
                <w:szCs w:val="28"/>
              </w:rPr>
              <w:t>Family</w:t>
            </w:r>
            <w:r w:rsidR="00EE640F">
              <w:rPr>
                <w:b/>
                <w:bCs/>
                <w:sz w:val="28"/>
                <w:szCs w:val="28"/>
              </w:rPr>
              <w:t>/</w:t>
            </w:r>
            <w:r w:rsidRPr="004A5916">
              <w:rPr>
                <w:b/>
                <w:bCs/>
                <w:sz w:val="28"/>
                <w:szCs w:val="28"/>
              </w:rPr>
              <w:t>Community Engagement</w:t>
            </w:r>
          </w:p>
        </w:tc>
      </w:tr>
      <w:tr w:rsidR="004A5916" w:rsidRPr="004A5916" w14:paraId="0781ABBB" w14:textId="77777777" w:rsidTr="00EE44EE">
        <w:tc>
          <w:tcPr>
            <w:tcW w:w="10790" w:type="dxa"/>
          </w:tcPr>
          <w:p w14:paraId="243E5CFA" w14:textId="35ACE802" w:rsidR="007627B9" w:rsidRPr="001F205B" w:rsidRDefault="007627B9" w:rsidP="007627B9">
            <w:pPr>
              <w:rPr>
                <w:i/>
                <w:iCs/>
              </w:rPr>
            </w:pPr>
            <w:r w:rsidRPr="001F205B">
              <w:rPr>
                <w:i/>
                <w:iCs/>
              </w:rPr>
              <w:t xml:space="preserve">Identify how the Schoolwide Positive Behavior Plan, the schoolwide expectations, and/or interventions will be communicated and shared with families.  Consider how </w:t>
            </w:r>
            <w:r w:rsidR="0039245D" w:rsidRPr="001F205B">
              <w:rPr>
                <w:i/>
                <w:iCs/>
              </w:rPr>
              <w:t>to</w:t>
            </w:r>
            <w:r w:rsidRPr="001F205B">
              <w:rPr>
                <w:i/>
                <w:iCs/>
              </w:rPr>
              <w:t xml:space="preserve"> include family and student voice in </w:t>
            </w:r>
            <w:r w:rsidR="0039245D" w:rsidRPr="001F205B">
              <w:rPr>
                <w:i/>
                <w:iCs/>
              </w:rPr>
              <w:t>the</w:t>
            </w:r>
            <w:r w:rsidRPr="001F205B">
              <w:rPr>
                <w:i/>
                <w:iCs/>
              </w:rPr>
              <w:t xml:space="preserve"> initial plan </w:t>
            </w:r>
            <w:r w:rsidR="00D42888" w:rsidRPr="001F205B">
              <w:rPr>
                <w:i/>
                <w:iCs/>
              </w:rPr>
              <w:t>and</w:t>
            </w:r>
            <w:r w:rsidRPr="001F205B">
              <w:rPr>
                <w:i/>
                <w:iCs/>
              </w:rPr>
              <w:t xml:space="preserve"> in evaluating </w:t>
            </w:r>
            <w:r w:rsidR="0039245D" w:rsidRPr="001F205B">
              <w:rPr>
                <w:i/>
                <w:iCs/>
              </w:rPr>
              <w:t>the</w:t>
            </w:r>
            <w:r w:rsidRPr="001F205B">
              <w:rPr>
                <w:i/>
                <w:iCs/>
              </w:rPr>
              <w:t xml:space="preserve"> plan throughout the year.  </w:t>
            </w:r>
          </w:p>
        </w:tc>
      </w:tr>
      <w:tr w:rsidR="004A5916" w:rsidRPr="004A5916" w14:paraId="6C7DB361" w14:textId="77777777" w:rsidTr="007627B9">
        <w:tc>
          <w:tcPr>
            <w:tcW w:w="10790" w:type="dxa"/>
            <w:shd w:val="clear" w:color="auto" w:fill="auto"/>
          </w:tcPr>
          <w:sdt>
            <w:sdtPr>
              <w:id w:val="1335648327"/>
              <w:placeholder>
                <w:docPart w:val="CB2FE22E18E1475BB6C4C10D9D8364CF"/>
              </w:placeholder>
            </w:sdtPr>
            <w:sdtEndPr/>
            <w:sdtContent>
              <w:permStart w:id="1023552098" w:edGrp="everyone" w:displacedByCustomXml="prev"/>
              <w:p w14:paraId="2B4E1948" w14:textId="40931E10" w:rsidR="00797DF3" w:rsidRPr="009F5319" w:rsidRDefault="00C95789" w:rsidP="006D61C0">
                <w:r>
                  <w:t xml:space="preserve">The schoolwide expectations will be communicated with parents </w:t>
                </w:r>
                <w:r w:rsidR="0086333A">
                  <w:t xml:space="preserve">in the Monthly Newsletter, with </w:t>
                </w:r>
                <w:r w:rsidR="00E051C2">
                  <w:t xml:space="preserve">activities that can be done at home to reinforce our expectations. </w:t>
                </w:r>
                <w:r w:rsidR="00BA44BF">
                  <w:t xml:space="preserve">During Back-to-School Night teachers will be provided with consistent slides to include in their presentations to share the expectations with families. </w:t>
                </w:r>
                <w:r w:rsidR="00BB43B4">
                  <w:t>The schoolwide expectations will be placed on the school website.</w:t>
                </w:r>
                <w:r w:rsidR="005F1094">
                  <w:t xml:space="preserve"> The School Climate Committee will </w:t>
                </w:r>
                <w:r w:rsidR="002E53D8">
                  <w:t xml:space="preserve">identify options to obtain student and parent/guardian voice throughout the school year. </w:t>
                </w:r>
                <w:r w:rsidR="00BB43B4">
                  <w:t xml:space="preserve"> </w:t>
                </w:r>
                <w:r w:rsidR="00BA44BF">
                  <w:t xml:space="preserve"> </w:t>
                </w:r>
              </w:p>
              <w:permEnd w:id="1023552098" w:displacedByCustomXml="next"/>
            </w:sdtContent>
          </w:sdt>
          <w:p w14:paraId="49EB8C99" w14:textId="66CEEC5A" w:rsidR="00207311" w:rsidRPr="009F5319" w:rsidRDefault="00207311" w:rsidP="006D61C0"/>
        </w:tc>
      </w:tr>
      <w:tr w:rsidR="004A5916" w:rsidRPr="004A5916" w14:paraId="737447C0" w14:textId="77777777" w:rsidTr="00207311">
        <w:tc>
          <w:tcPr>
            <w:tcW w:w="10790" w:type="dxa"/>
            <w:shd w:val="clear" w:color="auto" w:fill="DEEAF6" w:themeFill="accent5" w:themeFillTint="33"/>
          </w:tcPr>
          <w:p w14:paraId="298F2467" w14:textId="4A148F78" w:rsidR="00797DF3" w:rsidRPr="002D6542" w:rsidRDefault="00207311" w:rsidP="00207311">
            <w:pPr>
              <w:jc w:val="center"/>
              <w:rPr>
                <w:sz w:val="32"/>
                <w:szCs w:val="32"/>
              </w:rPr>
            </w:pPr>
            <w:r w:rsidRPr="002D6542">
              <w:rPr>
                <w:b/>
                <w:bCs/>
                <w:sz w:val="32"/>
                <w:szCs w:val="32"/>
              </w:rPr>
              <w:t>Section 3:  Developing Interventions and Supporting Students</w:t>
            </w:r>
          </w:p>
        </w:tc>
      </w:tr>
      <w:tr w:rsidR="00207311" w:rsidRPr="004A5916" w14:paraId="08EDD29A" w14:textId="77777777" w:rsidTr="007316C2">
        <w:tc>
          <w:tcPr>
            <w:tcW w:w="10790" w:type="dxa"/>
            <w:shd w:val="clear" w:color="auto" w:fill="auto"/>
          </w:tcPr>
          <w:p w14:paraId="3FC8799A" w14:textId="77777777" w:rsidR="00207311" w:rsidRPr="004A5916" w:rsidRDefault="00207311" w:rsidP="00797DF3"/>
        </w:tc>
      </w:tr>
      <w:tr w:rsidR="004A5916" w:rsidRPr="004A5916" w14:paraId="6B4705BA" w14:textId="77777777" w:rsidTr="00207311">
        <w:tc>
          <w:tcPr>
            <w:tcW w:w="10790" w:type="dxa"/>
            <w:shd w:val="clear" w:color="auto" w:fill="DEEAF6" w:themeFill="accent5" w:themeFillTint="33"/>
          </w:tcPr>
          <w:p w14:paraId="0E97A94F" w14:textId="2EEBF917" w:rsidR="00207311" w:rsidRPr="004A5916" w:rsidRDefault="00207311" w:rsidP="00207311">
            <w:r w:rsidRPr="004A5916">
              <w:rPr>
                <w:b/>
                <w:bCs/>
                <w:sz w:val="28"/>
                <w:szCs w:val="28"/>
              </w:rPr>
              <w:t>Resource Mapping of MTSS</w:t>
            </w:r>
          </w:p>
        </w:tc>
      </w:tr>
      <w:tr w:rsidR="00207311" w:rsidRPr="004A5916" w14:paraId="783F3C61" w14:textId="77777777" w:rsidTr="007316C2">
        <w:tc>
          <w:tcPr>
            <w:tcW w:w="10790" w:type="dxa"/>
            <w:shd w:val="clear" w:color="auto" w:fill="auto"/>
          </w:tcPr>
          <w:p w14:paraId="6B78115E" w14:textId="2F1E1DD6" w:rsidR="00207311" w:rsidRPr="001F205B" w:rsidRDefault="00207311" w:rsidP="00207311">
            <w:pPr>
              <w:rPr>
                <w:i/>
                <w:iCs/>
              </w:rPr>
            </w:pPr>
            <w:r w:rsidRPr="001F205B">
              <w:rPr>
                <w:i/>
                <w:iCs/>
              </w:rPr>
              <w:t>Identify the</w:t>
            </w:r>
            <w:r w:rsidR="008E4D9B" w:rsidRPr="001F205B">
              <w:rPr>
                <w:i/>
                <w:iCs/>
              </w:rPr>
              <w:t xml:space="preserve"> evidence-based practices and</w:t>
            </w:r>
            <w:r w:rsidRPr="001F205B">
              <w:rPr>
                <w:i/>
                <w:iCs/>
              </w:rPr>
              <w:t xml:space="preserve"> interventions offered </w:t>
            </w:r>
            <w:r w:rsidR="008E4D9B" w:rsidRPr="001F205B">
              <w:rPr>
                <w:i/>
                <w:iCs/>
              </w:rPr>
              <w:t>at</w:t>
            </w:r>
            <w:r w:rsidRPr="001F205B">
              <w:rPr>
                <w:i/>
                <w:iCs/>
              </w:rPr>
              <w:t xml:space="preserve"> Tier 1, Tier 2, and Tier 3 to support </w:t>
            </w:r>
            <w:r w:rsidR="008E4D9B" w:rsidRPr="001F205B">
              <w:rPr>
                <w:i/>
                <w:iCs/>
              </w:rPr>
              <w:t>all</w:t>
            </w:r>
            <w:r w:rsidRPr="001F205B">
              <w:rPr>
                <w:i/>
                <w:iCs/>
              </w:rPr>
              <w:t xml:space="preserve"> students.  Consider what</w:t>
            </w:r>
            <w:r w:rsidR="008E4D9B" w:rsidRPr="001F205B">
              <w:rPr>
                <w:i/>
                <w:iCs/>
              </w:rPr>
              <w:t xml:space="preserve"> culturally responsive</w:t>
            </w:r>
            <w:r w:rsidRPr="001F205B">
              <w:rPr>
                <w:i/>
                <w:iCs/>
              </w:rPr>
              <w:t xml:space="preserve"> interventions the school requires to meet the specific needs of </w:t>
            </w:r>
            <w:r w:rsidR="0039245D" w:rsidRPr="001F205B">
              <w:rPr>
                <w:i/>
                <w:iCs/>
              </w:rPr>
              <w:t>the</w:t>
            </w:r>
            <w:r w:rsidRPr="001F205B">
              <w:rPr>
                <w:i/>
                <w:iCs/>
              </w:rPr>
              <w:t xml:space="preserve"> students.  </w:t>
            </w:r>
          </w:p>
        </w:tc>
      </w:tr>
      <w:tr w:rsidR="00207311" w:rsidRPr="004A5916" w14:paraId="010C6D28" w14:textId="77777777" w:rsidTr="007316C2">
        <w:tc>
          <w:tcPr>
            <w:tcW w:w="10790" w:type="dxa"/>
            <w:shd w:val="clear" w:color="auto" w:fill="auto"/>
          </w:tcPr>
          <w:sdt>
            <w:sdtPr>
              <w:id w:val="-1435742836"/>
              <w:placeholder>
                <w:docPart w:val="4EB719CDFF01481CAA2E5D9DB3A2C9C5"/>
              </w:placeholder>
            </w:sdtPr>
            <w:sdtEndPr/>
            <w:sdtContent>
              <w:permStart w:id="1499478378" w:edGrp="everyone" w:displacedByCustomXml="prev"/>
              <w:p w14:paraId="78A297C4" w14:textId="77777777" w:rsidR="00DF3A9F" w:rsidRDefault="00C137C8" w:rsidP="006D61C0">
                <w:r>
                  <w:t xml:space="preserve">Tier 1: </w:t>
                </w:r>
              </w:p>
              <w:p w14:paraId="0AF10AEA" w14:textId="77777777" w:rsidR="002918EB" w:rsidRDefault="002918EB" w:rsidP="002918EB">
                <w:pPr>
                  <w:pStyle w:val="ListParagraph"/>
                  <w:numPr>
                    <w:ilvl w:val="0"/>
                    <w:numId w:val="1"/>
                  </w:numPr>
                  <w:spacing w:after="0" w:line="240" w:lineRule="auto"/>
                  <w:rPr>
                    <w:sz w:val="20"/>
                    <w:szCs w:val="20"/>
                  </w:rPr>
                </w:pPr>
                <w:r>
                  <w:rPr>
                    <w:sz w:val="20"/>
                    <w:szCs w:val="20"/>
                  </w:rPr>
                  <w:t>Conscious Discipline</w:t>
                </w:r>
              </w:p>
              <w:p w14:paraId="5C3C6668" w14:textId="77777777" w:rsidR="002918EB" w:rsidRDefault="002918EB" w:rsidP="002918EB">
                <w:pPr>
                  <w:pStyle w:val="ListParagraph"/>
                  <w:numPr>
                    <w:ilvl w:val="1"/>
                    <w:numId w:val="1"/>
                  </w:numPr>
                  <w:spacing w:after="0" w:line="240" w:lineRule="auto"/>
                  <w:rPr>
                    <w:sz w:val="20"/>
                    <w:szCs w:val="20"/>
                  </w:rPr>
                </w:pPr>
                <w:r w:rsidRPr="009F1849">
                  <w:rPr>
                    <w:sz w:val="20"/>
                    <w:szCs w:val="20"/>
                  </w:rPr>
                  <w:t>Greeting – options listed at the door</w:t>
                </w:r>
              </w:p>
              <w:p w14:paraId="143194DA" w14:textId="77777777" w:rsidR="002918EB" w:rsidRPr="009F1849" w:rsidRDefault="002918EB" w:rsidP="002918EB">
                <w:pPr>
                  <w:pStyle w:val="ListParagraph"/>
                  <w:numPr>
                    <w:ilvl w:val="1"/>
                    <w:numId w:val="1"/>
                  </w:numPr>
                  <w:spacing w:after="0" w:line="240" w:lineRule="auto"/>
                  <w:rPr>
                    <w:sz w:val="20"/>
                    <w:szCs w:val="20"/>
                  </w:rPr>
                </w:pPr>
                <w:r w:rsidRPr="009F1849">
                  <w:rPr>
                    <w:sz w:val="20"/>
                    <w:szCs w:val="20"/>
                  </w:rPr>
                  <w:t>Morning Meeting with engaging and thoughtful prompts (unite, connect, disengage stress, commit, connect)</w:t>
                </w:r>
              </w:p>
              <w:p w14:paraId="4D282658" w14:textId="77777777" w:rsidR="002918EB" w:rsidRPr="009F1849" w:rsidRDefault="002918EB" w:rsidP="002918EB">
                <w:pPr>
                  <w:pStyle w:val="ListParagraph"/>
                  <w:numPr>
                    <w:ilvl w:val="1"/>
                    <w:numId w:val="1"/>
                  </w:numPr>
                  <w:spacing w:after="0" w:line="240" w:lineRule="auto"/>
                  <w:rPr>
                    <w:sz w:val="20"/>
                    <w:szCs w:val="20"/>
                  </w:rPr>
                </w:pPr>
                <w:r w:rsidRPr="009F1849">
                  <w:rPr>
                    <w:sz w:val="20"/>
                    <w:szCs w:val="20"/>
                  </w:rPr>
                  <w:t>Safe Place with visual reminders for students</w:t>
                </w:r>
              </w:p>
              <w:p w14:paraId="1853CBD2" w14:textId="77777777" w:rsidR="002918EB" w:rsidRPr="00461DC8" w:rsidRDefault="002918EB" w:rsidP="002918EB">
                <w:pPr>
                  <w:pStyle w:val="ListParagraph"/>
                  <w:numPr>
                    <w:ilvl w:val="1"/>
                    <w:numId w:val="1"/>
                  </w:numPr>
                  <w:spacing w:after="0" w:line="240" w:lineRule="auto"/>
                  <w:rPr>
                    <w:sz w:val="20"/>
                    <w:szCs w:val="20"/>
                  </w:rPr>
                </w:pPr>
                <w:r w:rsidRPr="009F1849">
                  <w:rPr>
                    <w:sz w:val="20"/>
                    <w:szCs w:val="20"/>
                  </w:rPr>
                  <w:t>Commitments referenced throughout the day</w:t>
                </w:r>
              </w:p>
              <w:p w14:paraId="61BF0690" w14:textId="77777777" w:rsidR="002918EB" w:rsidRDefault="002918EB" w:rsidP="002918EB">
                <w:pPr>
                  <w:pStyle w:val="ListParagraph"/>
                  <w:numPr>
                    <w:ilvl w:val="0"/>
                    <w:numId w:val="1"/>
                  </w:numPr>
                  <w:spacing w:after="0" w:line="240" w:lineRule="auto"/>
                  <w:rPr>
                    <w:sz w:val="20"/>
                    <w:szCs w:val="20"/>
                  </w:rPr>
                </w:pPr>
                <w:r>
                  <w:rPr>
                    <w:sz w:val="20"/>
                    <w:szCs w:val="20"/>
                  </w:rPr>
                  <w:t>Restorative Practices</w:t>
                </w:r>
              </w:p>
              <w:p w14:paraId="786BA2E4" w14:textId="77777777" w:rsidR="002918EB" w:rsidRPr="009F1849" w:rsidRDefault="002918EB" w:rsidP="002918EB">
                <w:pPr>
                  <w:pStyle w:val="ListParagraph"/>
                  <w:numPr>
                    <w:ilvl w:val="1"/>
                    <w:numId w:val="1"/>
                  </w:numPr>
                  <w:spacing w:after="0" w:line="240" w:lineRule="auto"/>
                  <w:rPr>
                    <w:sz w:val="20"/>
                    <w:szCs w:val="20"/>
                  </w:rPr>
                </w:pPr>
                <w:r w:rsidRPr="009F1849">
                  <w:rPr>
                    <w:sz w:val="20"/>
                    <w:szCs w:val="20"/>
                  </w:rPr>
                  <w:t>Noticing Statements, Affective Statements, Affective Questions</w:t>
                </w:r>
              </w:p>
              <w:p w14:paraId="54550A33" w14:textId="77777777" w:rsidR="002918EB" w:rsidRDefault="002918EB" w:rsidP="002918EB">
                <w:pPr>
                  <w:pStyle w:val="ListParagraph"/>
                  <w:numPr>
                    <w:ilvl w:val="1"/>
                    <w:numId w:val="1"/>
                  </w:numPr>
                  <w:spacing w:after="0" w:line="240" w:lineRule="auto"/>
                  <w:rPr>
                    <w:sz w:val="20"/>
                    <w:szCs w:val="20"/>
                  </w:rPr>
                </w:pPr>
                <w:r>
                  <w:rPr>
                    <w:sz w:val="20"/>
                    <w:szCs w:val="20"/>
                  </w:rPr>
                  <w:t>Restorative circles and meetings to repair harm</w:t>
                </w:r>
              </w:p>
              <w:p w14:paraId="5D752CA7" w14:textId="77777777" w:rsidR="002918EB" w:rsidRPr="00461DC8" w:rsidRDefault="002918EB" w:rsidP="002918EB">
                <w:pPr>
                  <w:pStyle w:val="ListParagraph"/>
                  <w:numPr>
                    <w:ilvl w:val="1"/>
                    <w:numId w:val="1"/>
                  </w:numPr>
                  <w:spacing w:after="0" w:line="240" w:lineRule="auto"/>
                  <w:rPr>
                    <w:sz w:val="20"/>
                    <w:szCs w:val="20"/>
                  </w:rPr>
                </w:pPr>
                <w:r>
                  <w:rPr>
                    <w:sz w:val="20"/>
                    <w:szCs w:val="20"/>
                  </w:rPr>
                  <w:t>Schoolwide morning meetings once a month</w:t>
                </w:r>
              </w:p>
              <w:p w14:paraId="733EF29C" w14:textId="77777777" w:rsidR="002918EB" w:rsidRPr="009F1849" w:rsidRDefault="002918EB" w:rsidP="002918EB">
                <w:pPr>
                  <w:pStyle w:val="ListParagraph"/>
                  <w:numPr>
                    <w:ilvl w:val="0"/>
                    <w:numId w:val="1"/>
                  </w:numPr>
                  <w:spacing w:after="0" w:line="240" w:lineRule="auto"/>
                  <w:rPr>
                    <w:sz w:val="20"/>
                    <w:szCs w:val="20"/>
                  </w:rPr>
                </w:pPr>
                <w:r w:rsidRPr="009F1849">
                  <w:rPr>
                    <w:sz w:val="20"/>
                    <w:szCs w:val="20"/>
                  </w:rPr>
                  <w:t>Engaging morning work, music, activity while they eat breakfast</w:t>
                </w:r>
              </w:p>
              <w:p w14:paraId="50EE32BF" w14:textId="77777777" w:rsidR="002918EB" w:rsidRPr="009F1849" w:rsidRDefault="002918EB" w:rsidP="002918EB">
                <w:pPr>
                  <w:pStyle w:val="ListParagraph"/>
                  <w:numPr>
                    <w:ilvl w:val="0"/>
                    <w:numId w:val="1"/>
                  </w:numPr>
                  <w:spacing w:after="0" w:line="240" w:lineRule="auto"/>
                  <w:rPr>
                    <w:sz w:val="20"/>
                    <w:szCs w:val="20"/>
                  </w:rPr>
                </w:pPr>
                <w:r w:rsidRPr="009F1849">
                  <w:rPr>
                    <w:sz w:val="20"/>
                    <w:szCs w:val="20"/>
                  </w:rPr>
                  <w:t>Class-wide incentive</w:t>
                </w:r>
                <w:r>
                  <w:rPr>
                    <w:sz w:val="20"/>
                    <w:szCs w:val="20"/>
                  </w:rPr>
                  <w:t>s</w:t>
                </w:r>
              </w:p>
              <w:p w14:paraId="5D1DAEC3" w14:textId="77777777" w:rsidR="002918EB" w:rsidRPr="009F1849" w:rsidRDefault="002918EB" w:rsidP="002918EB">
                <w:pPr>
                  <w:pStyle w:val="ListParagraph"/>
                  <w:numPr>
                    <w:ilvl w:val="0"/>
                    <w:numId w:val="1"/>
                  </w:numPr>
                  <w:spacing w:after="0" w:line="240" w:lineRule="auto"/>
                  <w:rPr>
                    <w:sz w:val="20"/>
                    <w:szCs w:val="20"/>
                  </w:rPr>
                </w:pPr>
                <w:r w:rsidRPr="009F1849">
                  <w:rPr>
                    <w:sz w:val="20"/>
                    <w:szCs w:val="20"/>
                  </w:rPr>
                  <w:t>Proximity</w:t>
                </w:r>
              </w:p>
              <w:p w14:paraId="56C665D3" w14:textId="77777777" w:rsidR="002918EB" w:rsidRPr="009F1849" w:rsidRDefault="002918EB" w:rsidP="002918EB">
                <w:pPr>
                  <w:pStyle w:val="ListParagraph"/>
                  <w:numPr>
                    <w:ilvl w:val="0"/>
                    <w:numId w:val="1"/>
                  </w:numPr>
                  <w:spacing w:after="0" w:line="240" w:lineRule="auto"/>
                  <w:rPr>
                    <w:sz w:val="20"/>
                    <w:szCs w:val="20"/>
                  </w:rPr>
                </w:pPr>
                <w:r w:rsidRPr="009F1849">
                  <w:rPr>
                    <w:sz w:val="20"/>
                    <w:szCs w:val="20"/>
                  </w:rPr>
                  <w:t>Providing Choices</w:t>
                </w:r>
              </w:p>
              <w:p w14:paraId="143D3A94" w14:textId="77777777" w:rsidR="002918EB" w:rsidRDefault="002918EB" w:rsidP="002918EB">
                <w:pPr>
                  <w:pStyle w:val="ListParagraph"/>
                  <w:numPr>
                    <w:ilvl w:val="0"/>
                    <w:numId w:val="1"/>
                  </w:numPr>
                  <w:spacing w:after="0" w:line="240" w:lineRule="auto"/>
                  <w:rPr>
                    <w:sz w:val="20"/>
                    <w:szCs w:val="20"/>
                  </w:rPr>
                </w:pPr>
                <w:r w:rsidRPr="009F1849">
                  <w:rPr>
                    <w:sz w:val="20"/>
                    <w:szCs w:val="20"/>
                  </w:rPr>
                  <w:t>Virtues Language posted and utilized throughout the day</w:t>
                </w:r>
              </w:p>
              <w:p w14:paraId="0BFCFAF6" w14:textId="77777777" w:rsidR="002918EB" w:rsidRDefault="002918EB" w:rsidP="002918EB">
                <w:pPr>
                  <w:pStyle w:val="ListParagraph"/>
                  <w:numPr>
                    <w:ilvl w:val="0"/>
                    <w:numId w:val="1"/>
                  </w:numPr>
                  <w:spacing w:after="0" w:line="240" w:lineRule="auto"/>
                  <w:rPr>
                    <w:sz w:val="20"/>
                    <w:szCs w:val="20"/>
                  </w:rPr>
                </w:pPr>
                <w:r>
                  <w:rPr>
                    <w:sz w:val="20"/>
                    <w:szCs w:val="20"/>
                  </w:rPr>
                  <w:t>Schoolwide Behavior matrix</w:t>
                </w:r>
              </w:p>
              <w:p w14:paraId="033475E1" w14:textId="77777777" w:rsidR="002918EB" w:rsidRDefault="002918EB" w:rsidP="002918EB">
                <w:pPr>
                  <w:pStyle w:val="ListParagraph"/>
                  <w:numPr>
                    <w:ilvl w:val="0"/>
                    <w:numId w:val="1"/>
                  </w:numPr>
                  <w:spacing w:after="0" w:line="240" w:lineRule="auto"/>
                  <w:rPr>
                    <w:sz w:val="20"/>
                    <w:szCs w:val="20"/>
                  </w:rPr>
                </w:pPr>
                <w:r>
                  <w:rPr>
                    <w:sz w:val="20"/>
                    <w:szCs w:val="20"/>
                  </w:rPr>
                  <w:t>Positive students and family relationships</w:t>
                </w:r>
              </w:p>
              <w:p w14:paraId="0E9AE94C" w14:textId="77777777" w:rsidR="002918EB" w:rsidRDefault="002918EB" w:rsidP="002918EB">
                <w:pPr>
                  <w:pStyle w:val="ListParagraph"/>
                  <w:numPr>
                    <w:ilvl w:val="0"/>
                    <w:numId w:val="1"/>
                  </w:numPr>
                  <w:spacing w:after="0" w:line="240" w:lineRule="auto"/>
                  <w:rPr>
                    <w:sz w:val="20"/>
                    <w:szCs w:val="20"/>
                  </w:rPr>
                </w:pPr>
                <w:r>
                  <w:rPr>
                    <w:sz w:val="20"/>
                    <w:szCs w:val="20"/>
                  </w:rPr>
                  <w:t>Classroom Guidance Curriculum</w:t>
                </w:r>
              </w:p>
              <w:p w14:paraId="67F4B0B2" w14:textId="77777777" w:rsidR="002918EB" w:rsidRDefault="002918EB" w:rsidP="002918EB">
                <w:pPr>
                  <w:pStyle w:val="ListParagraph"/>
                  <w:numPr>
                    <w:ilvl w:val="0"/>
                    <w:numId w:val="1"/>
                  </w:numPr>
                  <w:spacing w:after="0" w:line="240" w:lineRule="auto"/>
                  <w:rPr>
                    <w:sz w:val="20"/>
                    <w:szCs w:val="20"/>
                  </w:rPr>
                </w:pPr>
                <w:r>
                  <w:rPr>
                    <w:sz w:val="20"/>
                    <w:szCs w:val="20"/>
                  </w:rPr>
                  <w:t>Home/School communication</w:t>
                </w:r>
              </w:p>
              <w:p w14:paraId="312B9453" w14:textId="77777777" w:rsidR="002918EB" w:rsidRPr="00461DC8" w:rsidRDefault="002918EB" w:rsidP="002918EB">
                <w:pPr>
                  <w:pStyle w:val="ListParagraph"/>
                  <w:numPr>
                    <w:ilvl w:val="0"/>
                    <w:numId w:val="1"/>
                  </w:numPr>
                  <w:spacing w:after="0" w:line="240" w:lineRule="auto"/>
                  <w:rPr>
                    <w:sz w:val="20"/>
                    <w:szCs w:val="20"/>
                  </w:rPr>
                </w:pPr>
                <w:r>
                  <w:rPr>
                    <w:sz w:val="20"/>
                    <w:szCs w:val="20"/>
                  </w:rPr>
                  <w:t>Gatorrific Referrals/Positive Praise</w:t>
                </w:r>
              </w:p>
              <w:p w14:paraId="19C47CF7" w14:textId="77777777" w:rsidR="00EF5FD5" w:rsidRDefault="00EF5FD5" w:rsidP="006D61C0"/>
              <w:p w14:paraId="446D2067" w14:textId="77777777" w:rsidR="00EF5FD5" w:rsidRDefault="00EF5FD5" w:rsidP="006D61C0">
                <w:r>
                  <w:t xml:space="preserve">Tier 2: </w:t>
                </w:r>
              </w:p>
              <w:p w14:paraId="6377E2CA" w14:textId="77777777" w:rsidR="008A12DE" w:rsidRDefault="008A12DE" w:rsidP="008A12DE">
                <w:pPr>
                  <w:pStyle w:val="ListParagraph"/>
                  <w:numPr>
                    <w:ilvl w:val="0"/>
                    <w:numId w:val="1"/>
                  </w:numPr>
                  <w:spacing w:after="0" w:line="240" w:lineRule="auto"/>
                  <w:rPr>
                    <w:sz w:val="20"/>
                    <w:szCs w:val="20"/>
                  </w:rPr>
                </w:pPr>
                <w:r>
                  <w:rPr>
                    <w:sz w:val="20"/>
                    <w:szCs w:val="20"/>
                  </w:rPr>
                  <w:t>Check in/Check out</w:t>
                </w:r>
              </w:p>
              <w:p w14:paraId="09445C5E" w14:textId="77777777" w:rsidR="008A12DE" w:rsidRDefault="008A12DE" w:rsidP="008A12DE">
                <w:pPr>
                  <w:pStyle w:val="ListParagraph"/>
                  <w:numPr>
                    <w:ilvl w:val="0"/>
                    <w:numId w:val="1"/>
                  </w:numPr>
                  <w:spacing w:after="0" w:line="240" w:lineRule="auto"/>
                  <w:rPr>
                    <w:sz w:val="20"/>
                    <w:szCs w:val="20"/>
                  </w:rPr>
                </w:pPr>
                <w:r>
                  <w:rPr>
                    <w:sz w:val="20"/>
                    <w:szCs w:val="20"/>
                  </w:rPr>
                  <w:t>Mentoring</w:t>
                </w:r>
              </w:p>
              <w:p w14:paraId="1E9834BA" w14:textId="77777777" w:rsidR="008A12DE" w:rsidRDefault="008A12DE" w:rsidP="008A12DE">
                <w:pPr>
                  <w:pStyle w:val="ListParagraph"/>
                  <w:numPr>
                    <w:ilvl w:val="0"/>
                    <w:numId w:val="1"/>
                  </w:numPr>
                  <w:spacing w:after="0" w:line="240" w:lineRule="auto"/>
                  <w:rPr>
                    <w:sz w:val="20"/>
                    <w:szCs w:val="20"/>
                  </w:rPr>
                </w:pPr>
                <w:r>
                  <w:rPr>
                    <w:sz w:val="20"/>
                    <w:szCs w:val="20"/>
                  </w:rPr>
                  <w:t>Small group SEL support</w:t>
                </w:r>
              </w:p>
              <w:p w14:paraId="502B8E59" w14:textId="77777777" w:rsidR="008A12DE" w:rsidRDefault="008A12DE" w:rsidP="008A12DE">
                <w:pPr>
                  <w:pStyle w:val="ListParagraph"/>
                  <w:numPr>
                    <w:ilvl w:val="0"/>
                    <w:numId w:val="1"/>
                  </w:numPr>
                  <w:spacing w:after="0" w:line="240" w:lineRule="auto"/>
                  <w:rPr>
                    <w:sz w:val="20"/>
                    <w:szCs w:val="20"/>
                  </w:rPr>
                </w:pPr>
                <w:r>
                  <w:rPr>
                    <w:sz w:val="20"/>
                    <w:szCs w:val="20"/>
                  </w:rPr>
                  <w:t>Gator Pass/Break Card</w:t>
                </w:r>
              </w:p>
              <w:p w14:paraId="3200D0D0" w14:textId="77777777" w:rsidR="008A12DE" w:rsidRDefault="008A12DE" w:rsidP="008A12DE">
                <w:pPr>
                  <w:pStyle w:val="ListParagraph"/>
                  <w:numPr>
                    <w:ilvl w:val="0"/>
                    <w:numId w:val="1"/>
                  </w:numPr>
                  <w:spacing w:after="0" w:line="240" w:lineRule="auto"/>
                  <w:rPr>
                    <w:sz w:val="20"/>
                    <w:szCs w:val="20"/>
                  </w:rPr>
                </w:pPr>
                <w:r>
                  <w:rPr>
                    <w:sz w:val="20"/>
                    <w:szCs w:val="20"/>
                  </w:rPr>
                  <w:t>Scheduled Breaks</w:t>
                </w:r>
              </w:p>
              <w:p w14:paraId="6457854A" w14:textId="77777777" w:rsidR="008A12DE" w:rsidRDefault="008A12DE" w:rsidP="008A12DE">
                <w:pPr>
                  <w:pStyle w:val="ListParagraph"/>
                  <w:numPr>
                    <w:ilvl w:val="0"/>
                    <w:numId w:val="1"/>
                  </w:numPr>
                  <w:spacing w:after="0" w:line="240" w:lineRule="auto"/>
                  <w:rPr>
                    <w:sz w:val="20"/>
                    <w:szCs w:val="20"/>
                  </w:rPr>
                </w:pPr>
                <w:r>
                  <w:rPr>
                    <w:sz w:val="20"/>
                    <w:szCs w:val="20"/>
                  </w:rPr>
                  <w:t>Behavior Chart</w:t>
                </w:r>
              </w:p>
              <w:p w14:paraId="0CA15DE6" w14:textId="77777777" w:rsidR="008A12DE" w:rsidRPr="00AC192C" w:rsidRDefault="008A12DE" w:rsidP="008A12DE">
                <w:pPr>
                  <w:pStyle w:val="ListParagraph"/>
                  <w:numPr>
                    <w:ilvl w:val="0"/>
                    <w:numId w:val="1"/>
                  </w:numPr>
                  <w:spacing w:after="0" w:line="240" w:lineRule="auto"/>
                  <w:rPr>
                    <w:sz w:val="20"/>
                    <w:szCs w:val="20"/>
                  </w:rPr>
                </w:pPr>
                <w:r>
                  <w:rPr>
                    <w:sz w:val="20"/>
                    <w:szCs w:val="20"/>
                  </w:rPr>
                  <w:t>Buddy classroom</w:t>
                </w:r>
              </w:p>
              <w:p w14:paraId="61384176" w14:textId="77777777" w:rsidR="002D7EBA" w:rsidRDefault="002D7EBA" w:rsidP="006D61C0"/>
              <w:p w14:paraId="5974E3FA" w14:textId="77777777" w:rsidR="002D7EBA" w:rsidRDefault="002D7EBA" w:rsidP="006D61C0"/>
              <w:p w14:paraId="3CF25585" w14:textId="77777777" w:rsidR="002D7EBA" w:rsidRDefault="002D7EBA" w:rsidP="006D61C0">
                <w:r>
                  <w:t xml:space="preserve">Tier 3: </w:t>
                </w:r>
              </w:p>
              <w:p w14:paraId="25319F81" w14:textId="77777777" w:rsidR="002F51C4" w:rsidRPr="005453A4" w:rsidRDefault="002F51C4" w:rsidP="002F51C4">
                <w:pPr>
                  <w:pStyle w:val="ListParagraph"/>
                  <w:numPr>
                    <w:ilvl w:val="0"/>
                    <w:numId w:val="1"/>
                  </w:numPr>
                  <w:spacing w:after="0" w:line="240" w:lineRule="auto"/>
                  <w:rPr>
                    <w:sz w:val="18"/>
                    <w:szCs w:val="18"/>
                  </w:rPr>
                </w:pPr>
                <w:r w:rsidRPr="005453A4">
                  <w:rPr>
                    <w:sz w:val="18"/>
                    <w:szCs w:val="18"/>
                  </w:rPr>
                  <w:t>Individual Counseling</w:t>
                </w:r>
              </w:p>
              <w:p w14:paraId="604C952C" w14:textId="77777777" w:rsidR="002F51C4" w:rsidRPr="005453A4" w:rsidRDefault="002F51C4" w:rsidP="002F51C4">
                <w:pPr>
                  <w:pStyle w:val="ListParagraph"/>
                  <w:numPr>
                    <w:ilvl w:val="0"/>
                    <w:numId w:val="1"/>
                  </w:numPr>
                  <w:spacing w:after="0" w:line="240" w:lineRule="auto"/>
                  <w:rPr>
                    <w:sz w:val="18"/>
                    <w:szCs w:val="18"/>
                  </w:rPr>
                </w:pPr>
                <w:r w:rsidRPr="005453A4">
                  <w:rPr>
                    <w:sz w:val="18"/>
                    <w:szCs w:val="18"/>
                  </w:rPr>
                  <w:t>Social work services</w:t>
                </w:r>
              </w:p>
              <w:p w14:paraId="7503A088" w14:textId="77777777" w:rsidR="002F51C4" w:rsidRPr="005453A4" w:rsidRDefault="002F51C4" w:rsidP="002F51C4">
                <w:pPr>
                  <w:pStyle w:val="ListParagraph"/>
                  <w:numPr>
                    <w:ilvl w:val="0"/>
                    <w:numId w:val="1"/>
                  </w:numPr>
                  <w:spacing w:after="0" w:line="240" w:lineRule="auto"/>
                  <w:rPr>
                    <w:sz w:val="18"/>
                    <w:szCs w:val="18"/>
                  </w:rPr>
                </w:pPr>
                <w:r w:rsidRPr="005453A4">
                  <w:rPr>
                    <w:sz w:val="18"/>
                    <w:szCs w:val="18"/>
                  </w:rPr>
                  <w:t>Administrative Actions</w:t>
                </w:r>
              </w:p>
              <w:p w14:paraId="273282A9" w14:textId="77777777" w:rsidR="002F51C4" w:rsidRPr="005453A4" w:rsidRDefault="002F51C4" w:rsidP="002F51C4">
                <w:pPr>
                  <w:pStyle w:val="ListParagraph"/>
                  <w:numPr>
                    <w:ilvl w:val="0"/>
                    <w:numId w:val="1"/>
                  </w:numPr>
                  <w:spacing w:after="0" w:line="240" w:lineRule="auto"/>
                  <w:rPr>
                    <w:sz w:val="18"/>
                    <w:szCs w:val="18"/>
                  </w:rPr>
                </w:pPr>
                <w:r w:rsidRPr="005453A4">
                  <w:rPr>
                    <w:sz w:val="18"/>
                    <w:szCs w:val="18"/>
                  </w:rPr>
                  <w:t>Behavior Intervention Plan</w:t>
                </w:r>
              </w:p>
              <w:p w14:paraId="57CB4D9B" w14:textId="77777777" w:rsidR="002F51C4" w:rsidRPr="005453A4" w:rsidRDefault="002F51C4" w:rsidP="002F51C4">
                <w:pPr>
                  <w:pStyle w:val="ListParagraph"/>
                  <w:numPr>
                    <w:ilvl w:val="0"/>
                    <w:numId w:val="1"/>
                  </w:numPr>
                  <w:spacing w:after="0" w:line="240" w:lineRule="auto"/>
                  <w:rPr>
                    <w:sz w:val="18"/>
                    <w:szCs w:val="18"/>
                  </w:rPr>
                </w:pPr>
                <w:r w:rsidRPr="005453A4">
                  <w:rPr>
                    <w:sz w:val="18"/>
                    <w:szCs w:val="18"/>
                  </w:rPr>
                  <w:t>Referral to outside provider</w:t>
                </w:r>
              </w:p>
              <w:p w14:paraId="2D6D26B3" w14:textId="77777777" w:rsidR="002F51C4" w:rsidRPr="005453A4" w:rsidRDefault="002F51C4" w:rsidP="002F51C4">
                <w:pPr>
                  <w:pStyle w:val="ListParagraph"/>
                  <w:numPr>
                    <w:ilvl w:val="0"/>
                    <w:numId w:val="1"/>
                  </w:numPr>
                  <w:spacing w:after="0" w:line="240" w:lineRule="auto"/>
                  <w:rPr>
                    <w:sz w:val="18"/>
                    <w:szCs w:val="18"/>
                  </w:rPr>
                </w:pPr>
                <w:r w:rsidRPr="005453A4">
                  <w:rPr>
                    <w:sz w:val="18"/>
                    <w:szCs w:val="18"/>
                  </w:rPr>
                  <w:t>Wrap around supports</w:t>
                </w:r>
              </w:p>
              <w:p w14:paraId="4F727060" w14:textId="77777777" w:rsidR="002F51C4" w:rsidRPr="005453A4" w:rsidRDefault="002F51C4" w:rsidP="002F51C4">
                <w:pPr>
                  <w:pStyle w:val="ListParagraph"/>
                  <w:numPr>
                    <w:ilvl w:val="0"/>
                    <w:numId w:val="1"/>
                  </w:numPr>
                  <w:spacing w:after="0" w:line="240" w:lineRule="auto"/>
                  <w:rPr>
                    <w:sz w:val="18"/>
                    <w:szCs w:val="18"/>
                  </w:rPr>
                </w:pPr>
                <w:r w:rsidRPr="005453A4">
                  <w:rPr>
                    <w:sz w:val="18"/>
                    <w:szCs w:val="18"/>
                  </w:rPr>
                  <w:t>Parent-focused assistance</w:t>
                </w:r>
              </w:p>
              <w:p w14:paraId="744DFA6C" w14:textId="77777777" w:rsidR="002F51C4" w:rsidRPr="005453A4" w:rsidRDefault="002F51C4" w:rsidP="002F51C4">
                <w:pPr>
                  <w:pStyle w:val="ListParagraph"/>
                  <w:numPr>
                    <w:ilvl w:val="0"/>
                    <w:numId w:val="1"/>
                  </w:numPr>
                  <w:spacing w:after="0" w:line="240" w:lineRule="auto"/>
                  <w:rPr>
                    <w:sz w:val="18"/>
                    <w:szCs w:val="18"/>
                  </w:rPr>
                </w:pPr>
                <w:r w:rsidRPr="005453A4">
                  <w:rPr>
                    <w:sz w:val="18"/>
                    <w:szCs w:val="18"/>
                  </w:rPr>
                  <w:t>Individual Earning; Extremely specific plan</w:t>
                </w:r>
              </w:p>
              <w:p w14:paraId="0F30C445" w14:textId="7336E029" w:rsidR="00207311" w:rsidRPr="004A5916" w:rsidRDefault="00BD59ED" w:rsidP="006D61C0"/>
            </w:sdtContent>
          </w:sdt>
          <w:permEnd w:id="1499478378" w:displacedByCustomXml="prev"/>
          <w:p w14:paraId="66D12885" w14:textId="2E6C6378" w:rsidR="00207311" w:rsidRPr="004A5916" w:rsidRDefault="00207311" w:rsidP="006D61C0"/>
        </w:tc>
      </w:tr>
      <w:tr w:rsidR="004A5916" w:rsidRPr="004A5916" w14:paraId="6DADCA86" w14:textId="77777777" w:rsidTr="00207311">
        <w:tc>
          <w:tcPr>
            <w:tcW w:w="10790" w:type="dxa"/>
            <w:shd w:val="clear" w:color="auto" w:fill="DEEAF6" w:themeFill="accent5" w:themeFillTint="33"/>
          </w:tcPr>
          <w:p w14:paraId="165C4AC9" w14:textId="68547117" w:rsidR="00207311" w:rsidRPr="004A5916" w:rsidRDefault="00207311" w:rsidP="00207311">
            <w:r w:rsidRPr="004A5916">
              <w:rPr>
                <w:b/>
                <w:bCs/>
                <w:sz w:val="28"/>
                <w:szCs w:val="28"/>
              </w:rPr>
              <w:t>Social-Emotional Learning</w:t>
            </w:r>
          </w:p>
        </w:tc>
      </w:tr>
      <w:tr w:rsidR="00207311" w:rsidRPr="004A5916" w14:paraId="0B65BF09" w14:textId="77777777" w:rsidTr="00EE44EE">
        <w:tc>
          <w:tcPr>
            <w:tcW w:w="10790" w:type="dxa"/>
          </w:tcPr>
          <w:p w14:paraId="6A564A1A" w14:textId="348F3E05" w:rsidR="00207311" w:rsidRPr="001F205B" w:rsidRDefault="00207311" w:rsidP="00207311">
            <w:pPr>
              <w:rPr>
                <w:i/>
                <w:iCs/>
              </w:rPr>
            </w:pPr>
            <w:r w:rsidRPr="001F205B">
              <w:rPr>
                <w:i/>
                <w:iCs/>
              </w:rPr>
              <w:t>Identify the specific evidence</w:t>
            </w:r>
            <w:r w:rsidR="00864320" w:rsidRPr="001F205B">
              <w:rPr>
                <w:i/>
                <w:iCs/>
              </w:rPr>
              <w:t>-</w:t>
            </w:r>
            <w:r w:rsidRPr="001F205B">
              <w:rPr>
                <w:i/>
                <w:iCs/>
              </w:rPr>
              <w:t>based social-emotional learning skill development practices the school will implement during the school year.  Consider the importance of trauma</w:t>
            </w:r>
            <w:r w:rsidR="00864320" w:rsidRPr="001F205B">
              <w:rPr>
                <w:i/>
                <w:iCs/>
              </w:rPr>
              <w:t>-</w:t>
            </w:r>
            <w:r w:rsidRPr="001F205B">
              <w:rPr>
                <w:i/>
                <w:iCs/>
              </w:rPr>
              <w:t xml:space="preserve">informed care, mental health awareness, </w:t>
            </w:r>
            <w:r w:rsidR="00DC5752">
              <w:rPr>
                <w:i/>
                <w:iCs/>
              </w:rPr>
              <w:t xml:space="preserve">level of </w:t>
            </w:r>
            <w:r w:rsidRPr="001F205B">
              <w:rPr>
                <w:i/>
                <w:iCs/>
              </w:rPr>
              <w:t>students</w:t>
            </w:r>
            <w:r w:rsidR="00864320" w:rsidRPr="001F205B">
              <w:rPr>
                <w:i/>
                <w:iCs/>
              </w:rPr>
              <w:t>’</w:t>
            </w:r>
            <w:r w:rsidRPr="001F205B">
              <w:rPr>
                <w:i/>
                <w:iCs/>
              </w:rPr>
              <w:t xml:space="preserve"> coping skills, etc. </w:t>
            </w:r>
            <w:r w:rsidR="00793CC2">
              <w:rPr>
                <w:i/>
                <w:iCs/>
              </w:rPr>
              <w:t xml:space="preserve"> Determine h</w:t>
            </w:r>
            <w:r w:rsidRPr="001F205B">
              <w:rPr>
                <w:i/>
                <w:iCs/>
              </w:rPr>
              <w:t xml:space="preserve">ow the social-emotional learning and the SEL competencies </w:t>
            </w:r>
            <w:r w:rsidR="001E5E76">
              <w:rPr>
                <w:i/>
                <w:iCs/>
              </w:rPr>
              <w:t xml:space="preserve">will </w:t>
            </w:r>
            <w:r w:rsidRPr="001F205B">
              <w:rPr>
                <w:i/>
                <w:iCs/>
              </w:rPr>
              <w:t xml:space="preserve">be integrated into </w:t>
            </w:r>
            <w:r w:rsidR="0039245D" w:rsidRPr="001F205B">
              <w:rPr>
                <w:i/>
                <w:iCs/>
              </w:rPr>
              <w:t>the</w:t>
            </w:r>
            <w:r w:rsidRPr="001F205B">
              <w:rPr>
                <w:i/>
                <w:iCs/>
              </w:rPr>
              <w:t xml:space="preserve"> school</w:t>
            </w:r>
            <w:r w:rsidR="0039245D" w:rsidRPr="001F205B">
              <w:rPr>
                <w:i/>
                <w:iCs/>
              </w:rPr>
              <w:t>’s</w:t>
            </w:r>
            <w:r w:rsidRPr="001F205B">
              <w:rPr>
                <w:i/>
                <w:iCs/>
              </w:rPr>
              <w:t xml:space="preserve"> programmin</w:t>
            </w:r>
            <w:r w:rsidR="001E5E76">
              <w:rPr>
                <w:i/>
                <w:iCs/>
              </w:rPr>
              <w:t>g.</w:t>
            </w:r>
            <w:r w:rsidRPr="001F205B">
              <w:rPr>
                <w:i/>
                <w:iCs/>
              </w:rPr>
              <w:t xml:space="preserve">  </w:t>
            </w:r>
            <w:r w:rsidR="00DC5752">
              <w:rPr>
                <w:i/>
                <w:iCs/>
              </w:rPr>
              <w:t>Consider</w:t>
            </w:r>
            <w:r w:rsidR="00B67189">
              <w:rPr>
                <w:i/>
                <w:iCs/>
              </w:rPr>
              <w:t xml:space="preserve"> the </w:t>
            </w:r>
            <w:r w:rsidR="00F05617">
              <w:rPr>
                <w:i/>
                <w:iCs/>
              </w:rPr>
              <w:t>need for any training the staff members may require.</w:t>
            </w:r>
          </w:p>
        </w:tc>
      </w:tr>
      <w:tr w:rsidR="00207311" w:rsidRPr="004A5916" w14:paraId="3050EF5D" w14:textId="77777777" w:rsidTr="00EE44EE">
        <w:tc>
          <w:tcPr>
            <w:tcW w:w="10790" w:type="dxa"/>
          </w:tcPr>
          <w:sdt>
            <w:sdtPr>
              <w:id w:val="380219132"/>
              <w:placeholder>
                <w:docPart w:val="40AA0FDF031045F2A0610BC5BE38AD8D"/>
              </w:placeholder>
            </w:sdtPr>
            <w:sdtEndPr/>
            <w:sdtContent>
              <w:permStart w:id="80684577" w:edGrp="everyone" w:displacedByCustomXml="prev"/>
              <w:p w14:paraId="66C4861A" w14:textId="5EA25088" w:rsidR="00207311" w:rsidRPr="004A5916" w:rsidRDefault="00127C71" w:rsidP="006D61C0">
                <w:r>
                  <w:t xml:space="preserve">The school will use Conscious Discipline </w:t>
                </w:r>
                <w:r w:rsidR="002A5D77">
                  <w:t xml:space="preserve">to encourage and build positive relationships and problem solving. Restorative Practices will be used for </w:t>
                </w:r>
                <w:r w:rsidR="002E2021">
                  <w:t xml:space="preserve">specific incidents to support students with problem solving and conflict resolution. The school will also ensure </w:t>
                </w:r>
                <w:r w:rsidR="00EA6B0F">
                  <w:t>schoolwide expectations are well defined and consistent throughout the school building</w:t>
                </w:r>
                <w:r w:rsidR="00562BC5">
                  <w:t xml:space="preserve">. The Climate Team will support individual teachers/students who need </w:t>
                </w:r>
                <w:r w:rsidR="009E377B">
                  <w:t>additional</w:t>
                </w:r>
                <w:r w:rsidR="00562BC5">
                  <w:t xml:space="preserve"> support</w:t>
                </w:r>
                <w:r w:rsidR="009E377B">
                  <w:t xml:space="preserve">/scaffolding. Small group instruction will also be available </w:t>
                </w:r>
                <w:r w:rsidR="00BC166B">
                  <w:t xml:space="preserve">by the counselor, social worker, and school psychologist. </w:t>
                </w:r>
                <w:r w:rsidR="009E377B">
                  <w:t xml:space="preserve"> </w:t>
                </w:r>
                <w:r>
                  <w:t xml:space="preserve"> </w:t>
                </w:r>
              </w:p>
              <w:permEnd w:id="80684577" w:displacedByCustomXml="next"/>
            </w:sdtContent>
          </w:sdt>
          <w:p w14:paraId="07A3C1DD" w14:textId="6C85DEE2" w:rsidR="00207311" w:rsidRPr="004A5916" w:rsidRDefault="00207311" w:rsidP="006D61C0"/>
        </w:tc>
      </w:tr>
      <w:tr w:rsidR="004A5916" w:rsidRPr="004A5916" w14:paraId="5CC36D64" w14:textId="77777777" w:rsidTr="00207311">
        <w:tc>
          <w:tcPr>
            <w:tcW w:w="10790" w:type="dxa"/>
            <w:shd w:val="clear" w:color="auto" w:fill="DEEAF6" w:themeFill="accent5" w:themeFillTint="33"/>
          </w:tcPr>
          <w:p w14:paraId="709D4741" w14:textId="15A3D53F" w:rsidR="00207311" w:rsidRPr="004A5916" w:rsidRDefault="00207311" w:rsidP="00207311">
            <w:r w:rsidRPr="004A5916">
              <w:rPr>
                <w:b/>
                <w:bCs/>
                <w:sz w:val="28"/>
                <w:szCs w:val="28"/>
              </w:rPr>
              <w:t>Character Education</w:t>
            </w:r>
          </w:p>
        </w:tc>
      </w:tr>
      <w:tr w:rsidR="00207311" w:rsidRPr="004A5916" w14:paraId="3698D7DE" w14:textId="77777777" w:rsidTr="00EE44EE">
        <w:tc>
          <w:tcPr>
            <w:tcW w:w="10790" w:type="dxa"/>
          </w:tcPr>
          <w:p w14:paraId="3ABB181D" w14:textId="37907988" w:rsidR="00207311" w:rsidRPr="001F205B" w:rsidRDefault="002D2961" w:rsidP="00207311">
            <w:pPr>
              <w:rPr>
                <w:i/>
                <w:iCs/>
              </w:rPr>
            </w:pPr>
            <w:r>
              <w:rPr>
                <w:i/>
                <w:iCs/>
              </w:rPr>
              <w:t xml:space="preserve">Determine how specific </w:t>
            </w:r>
            <w:r w:rsidR="00207311" w:rsidRPr="001F205B">
              <w:rPr>
                <w:i/>
                <w:iCs/>
              </w:rPr>
              <w:t>evidence</w:t>
            </w:r>
            <w:r w:rsidR="00864320" w:rsidRPr="001F205B">
              <w:rPr>
                <w:i/>
                <w:iCs/>
              </w:rPr>
              <w:t>-</w:t>
            </w:r>
            <w:r w:rsidR="00207311" w:rsidRPr="001F205B">
              <w:rPr>
                <w:i/>
                <w:iCs/>
              </w:rPr>
              <w:t>based character education learning</w:t>
            </w:r>
            <w:r w:rsidR="00E70A63">
              <w:rPr>
                <w:i/>
                <w:iCs/>
              </w:rPr>
              <w:t xml:space="preserve"> will be infused into the school’s programming</w:t>
            </w:r>
            <w:r w:rsidR="00207311" w:rsidRPr="001F205B">
              <w:rPr>
                <w:i/>
                <w:iCs/>
              </w:rPr>
              <w:t xml:space="preserve"> to promote positive behavior and ethical decision-making.  Character education will be culturally responsive and co-created with diverse stakeholders.  </w:t>
            </w:r>
            <w:r w:rsidR="00DC5752">
              <w:rPr>
                <w:i/>
                <w:iCs/>
              </w:rPr>
              <w:t>Consider</w:t>
            </w:r>
            <w:r w:rsidR="00403061">
              <w:rPr>
                <w:i/>
                <w:iCs/>
              </w:rPr>
              <w:t xml:space="preserve"> the need</w:t>
            </w:r>
            <w:r w:rsidR="000C3651">
              <w:rPr>
                <w:i/>
                <w:iCs/>
              </w:rPr>
              <w:t xml:space="preserve"> for any training the staff members may require.  </w:t>
            </w:r>
          </w:p>
        </w:tc>
      </w:tr>
      <w:tr w:rsidR="00207311" w:rsidRPr="004A5916" w14:paraId="04BF3558" w14:textId="77777777" w:rsidTr="00EE44EE">
        <w:tc>
          <w:tcPr>
            <w:tcW w:w="10790" w:type="dxa"/>
          </w:tcPr>
          <w:sdt>
            <w:sdtPr>
              <w:id w:val="444586441"/>
              <w:placeholder>
                <w:docPart w:val="ED005756C5C14C718C2438667E4C338C"/>
              </w:placeholder>
            </w:sdtPr>
            <w:sdtEndPr/>
            <w:sdtContent>
              <w:permStart w:id="1404512063" w:edGrp="everyone" w:displacedByCustomXml="next"/>
              <w:sdt>
                <w:sdtPr>
                  <w:id w:val="1192651633"/>
                  <w:placeholder>
                    <w:docPart w:val="EAA1DE6833274788A93688F71E1E903B"/>
                  </w:placeholder>
                </w:sdtPr>
                <w:sdtEndPr/>
                <w:sdtContent>
                  <w:p w14:paraId="0DBFD57D" w14:textId="0E21C7AC" w:rsidR="00C05A50" w:rsidRPr="004A5916" w:rsidRDefault="00997CE3" w:rsidP="00C05A50">
                    <w:r>
                      <w:t>Dawn Dehart and the Student Safeties will</w:t>
                    </w:r>
                    <w:r w:rsidR="007843A2">
                      <w:t xml:space="preserve"> identify a specific virtue each month</w:t>
                    </w:r>
                    <w:r w:rsidR="0033609D">
                      <w:t xml:space="preserve"> which</w:t>
                    </w:r>
                    <w:r w:rsidR="006D6620">
                      <w:t xml:space="preserve"> will be related and aligned to the schoolwide </w:t>
                    </w:r>
                    <w:r w:rsidR="000F2273">
                      <w:t>expectations</w:t>
                    </w:r>
                    <w:r w:rsidR="006D6620">
                      <w:t xml:space="preserve">. Follow up lessons and activities will support </w:t>
                    </w:r>
                    <w:r w:rsidR="000F2273">
                      <w:t xml:space="preserve">each virtue. </w:t>
                    </w:r>
                    <w:r w:rsidR="0033609D">
                      <w:t xml:space="preserve">Teachers should select a student at the end of each month who exhibited the virtue. These students will </w:t>
                    </w:r>
                    <w:r w:rsidR="00FD7DD3">
                      <w:t>be recognized by the Administrative Team.</w:t>
                    </w:r>
                  </w:p>
                </w:sdtContent>
              </w:sdt>
              <w:p w14:paraId="178C01ED" w14:textId="136DC33A" w:rsidR="00207311" w:rsidRPr="004A5916" w:rsidRDefault="00BD59ED" w:rsidP="006D61C0"/>
              <w:permEnd w:id="1404512063" w:displacedByCustomXml="next"/>
            </w:sdtContent>
          </w:sdt>
          <w:p w14:paraId="2DCF4CBA" w14:textId="1C12C7E9" w:rsidR="00207311" w:rsidRPr="004A5916" w:rsidRDefault="00207311" w:rsidP="006D61C0"/>
        </w:tc>
      </w:tr>
      <w:tr w:rsidR="004A5916" w:rsidRPr="004A5916" w14:paraId="15F83D7E" w14:textId="77777777" w:rsidTr="00207311">
        <w:tc>
          <w:tcPr>
            <w:tcW w:w="10790" w:type="dxa"/>
            <w:shd w:val="clear" w:color="auto" w:fill="DEEAF6" w:themeFill="accent5" w:themeFillTint="33"/>
          </w:tcPr>
          <w:p w14:paraId="0DD7417E" w14:textId="42A88815" w:rsidR="00207311" w:rsidRPr="004A5916" w:rsidRDefault="00207311" w:rsidP="00207311">
            <w:r w:rsidRPr="004A5916">
              <w:rPr>
                <w:b/>
                <w:bCs/>
                <w:sz w:val="28"/>
                <w:szCs w:val="28"/>
              </w:rPr>
              <w:t>Professional Development for Staff</w:t>
            </w:r>
          </w:p>
        </w:tc>
      </w:tr>
      <w:tr w:rsidR="00207311" w:rsidRPr="004A5916" w14:paraId="50F2169C" w14:textId="77777777" w:rsidTr="00EE44EE">
        <w:tc>
          <w:tcPr>
            <w:tcW w:w="10790" w:type="dxa"/>
          </w:tcPr>
          <w:p w14:paraId="18C4CCD0" w14:textId="55AFEB18" w:rsidR="00207311" w:rsidRPr="001F205B" w:rsidRDefault="00207311" w:rsidP="00207311">
            <w:pPr>
              <w:rPr>
                <w:i/>
                <w:iCs/>
              </w:rPr>
            </w:pPr>
            <w:r w:rsidRPr="001F205B">
              <w:rPr>
                <w:i/>
                <w:iCs/>
              </w:rPr>
              <w:t>Identify the professional development that will be offered to staff members throughout the year in order to support their knowledge, skill development, and implementation of the interventions selected</w:t>
            </w:r>
            <w:r w:rsidR="00D80340">
              <w:rPr>
                <w:i/>
                <w:iCs/>
              </w:rPr>
              <w:t>, the character education learning, and social-emotional learning practices</w:t>
            </w:r>
            <w:r w:rsidRPr="001F205B">
              <w:rPr>
                <w:i/>
                <w:iCs/>
              </w:rPr>
              <w:t xml:space="preserve">.  Specify the schedule for professional development and how </w:t>
            </w:r>
            <w:r w:rsidR="0039245D" w:rsidRPr="001F205B">
              <w:rPr>
                <w:i/>
                <w:iCs/>
              </w:rPr>
              <w:t>to</w:t>
            </w:r>
            <w:r w:rsidRPr="001F205B">
              <w:rPr>
                <w:i/>
                <w:iCs/>
              </w:rPr>
              <w:t xml:space="preserve"> obtain teacher feedback during the year to address their concerns and areas in which they want/need more information. </w:t>
            </w:r>
            <w:r w:rsidR="00CF000D">
              <w:rPr>
                <w:i/>
                <w:iCs/>
              </w:rPr>
              <w:t xml:space="preserve"> (Information from School Progress Plan.)</w:t>
            </w:r>
          </w:p>
        </w:tc>
      </w:tr>
      <w:tr w:rsidR="00207311" w:rsidRPr="004A5916" w14:paraId="20C2FF0F" w14:textId="77777777" w:rsidTr="00EE44EE">
        <w:tc>
          <w:tcPr>
            <w:tcW w:w="10790" w:type="dxa"/>
          </w:tcPr>
          <w:sdt>
            <w:sdtPr>
              <w:id w:val="469401964"/>
              <w:placeholder>
                <w:docPart w:val="8160BB9243F04AE0922FEAE0A052416A"/>
              </w:placeholder>
            </w:sdtPr>
            <w:sdtEndPr/>
            <w:sdtContent>
              <w:permStart w:id="1771243198" w:edGrp="everyone" w:displacedByCustomXml="prev"/>
              <w:p w14:paraId="38624FE2" w14:textId="77777777" w:rsidR="007C40A3" w:rsidRDefault="0085149C" w:rsidP="006D61C0">
                <w:r>
                  <w:t xml:space="preserve">Classroom Expectations Aligned to Schoolwide </w:t>
                </w:r>
                <w:r w:rsidR="007C40A3">
                  <w:t xml:space="preserve">Expectations </w:t>
                </w:r>
              </w:p>
              <w:p w14:paraId="18A89467" w14:textId="77777777" w:rsidR="007C40A3" w:rsidRDefault="007C40A3" w:rsidP="006D61C0">
                <w:r>
                  <w:t xml:space="preserve">Conscious Discipline </w:t>
                </w:r>
              </w:p>
              <w:p w14:paraId="3F386E18" w14:textId="0B9EB4F0" w:rsidR="00A912E1" w:rsidRDefault="00A912E1" w:rsidP="006D61C0">
                <w:r>
                  <w:t>Review of Tiered Support Model</w:t>
                </w:r>
              </w:p>
              <w:p w14:paraId="62900598" w14:textId="60176EC0" w:rsidR="009F2392" w:rsidRDefault="009F2392" w:rsidP="006D61C0">
                <w:pPr>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Collect and analyze data – disaggregate the data, analyze using an equity lens - develop actionable steps based on the data (qualitative and quantitative)</w:t>
                </w:r>
                <w:r>
                  <w:rPr>
                    <w:rStyle w:val="eop"/>
                    <w:rFonts w:ascii="Calibri" w:hAnsi="Calibri" w:cs="Calibri"/>
                    <w:color w:val="000000"/>
                    <w:sz w:val="22"/>
                    <w:szCs w:val="22"/>
                    <w:shd w:val="clear" w:color="auto" w:fill="FFFFFF"/>
                  </w:rPr>
                  <w:t> </w:t>
                </w:r>
              </w:p>
              <w:p w14:paraId="7E00A40C" w14:textId="65DE08A3" w:rsidR="00EB1CF0" w:rsidRDefault="00EB1CF0" w:rsidP="006D61C0">
                <w:pPr>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t xml:space="preserve">Book Study with Leadership Team </w:t>
                </w:r>
              </w:p>
              <w:p w14:paraId="11FE37F9" w14:textId="44CC52FE" w:rsidR="00EB1CF0" w:rsidRDefault="00EB1CF0" w:rsidP="006D61C0">
                <w:pPr>
                  <w:rPr>
                    <w:rStyle w:val="eop"/>
                    <w:rFonts w:ascii="Calibri" w:hAnsi="Calibri" w:cs="Calibri"/>
                    <w:color w:val="000000"/>
                    <w:sz w:val="22"/>
                    <w:szCs w:val="22"/>
                    <w:shd w:val="clear" w:color="auto" w:fill="FFFFFF"/>
                  </w:rPr>
                </w:pPr>
              </w:p>
              <w:p w14:paraId="6D98BD67" w14:textId="42AC15A7" w:rsidR="00EB1CF0" w:rsidRDefault="00EB1CF0" w:rsidP="006D61C0">
                <w:r>
                  <w:rPr>
                    <w:rStyle w:val="eop"/>
                    <w:rFonts w:ascii="Calibri" w:hAnsi="Calibri" w:cs="Calibri"/>
                    <w:color w:val="000000"/>
                    <w:sz w:val="22"/>
                    <w:szCs w:val="22"/>
                    <w:shd w:val="clear" w:color="auto" w:fill="FFFFFF"/>
                  </w:rPr>
                  <w:t xml:space="preserve">Teacher feedback will be collected using Surveys, PD Feedback tools, and during data discussions. The Climate Team will also establish ways to </w:t>
                </w:r>
                <w:r w:rsidR="00122292">
                  <w:rPr>
                    <w:rStyle w:val="eop"/>
                    <w:rFonts w:ascii="Calibri" w:hAnsi="Calibri" w:cs="Calibri"/>
                    <w:color w:val="000000"/>
                    <w:sz w:val="22"/>
                    <w:szCs w:val="22"/>
                    <w:shd w:val="clear" w:color="auto" w:fill="FFFFFF"/>
                  </w:rPr>
                  <w:t xml:space="preserve">obtain teacher feedback during the year. </w:t>
                </w:r>
              </w:p>
              <w:p w14:paraId="37C72402" w14:textId="4CE9C17F" w:rsidR="00207311" w:rsidRDefault="00BD59ED" w:rsidP="006D61C0"/>
              <w:permEnd w:id="1771243198" w:displacedByCustomXml="next"/>
            </w:sdtContent>
          </w:sdt>
          <w:p w14:paraId="4C422645" w14:textId="0926FD11" w:rsidR="00EB4AAC" w:rsidRPr="004A5916" w:rsidRDefault="00EB4AAC" w:rsidP="006D61C0"/>
        </w:tc>
      </w:tr>
      <w:tr w:rsidR="004A5916" w:rsidRPr="004A5916" w14:paraId="0F865E41" w14:textId="77777777" w:rsidTr="00207311">
        <w:tc>
          <w:tcPr>
            <w:tcW w:w="10790" w:type="dxa"/>
            <w:shd w:val="clear" w:color="auto" w:fill="FFF2CC" w:themeFill="accent4" w:themeFillTint="33"/>
          </w:tcPr>
          <w:p w14:paraId="12923EF8" w14:textId="7FEB4F33" w:rsidR="00207311" w:rsidRPr="002D6542" w:rsidRDefault="00207311" w:rsidP="00207311">
            <w:pPr>
              <w:jc w:val="center"/>
              <w:rPr>
                <w:sz w:val="32"/>
                <w:szCs w:val="32"/>
              </w:rPr>
            </w:pPr>
            <w:r w:rsidRPr="002D6542">
              <w:rPr>
                <w:b/>
                <w:bCs/>
                <w:sz w:val="32"/>
                <w:szCs w:val="32"/>
              </w:rPr>
              <w:t xml:space="preserve">Section 4:  </w:t>
            </w:r>
            <w:r w:rsidR="00A6598E" w:rsidRPr="002D6542">
              <w:rPr>
                <w:b/>
                <w:bCs/>
                <w:sz w:val="32"/>
                <w:szCs w:val="32"/>
              </w:rPr>
              <w:t xml:space="preserve">Supporting and </w:t>
            </w:r>
            <w:r w:rsidRPr="002D6542">
              <w:rPr>
                <w:b/>
                <w:bCs/>
                <w:sz w:val="32"/>
                <w:szCs w:val="32"/>
              </w:rPr>
              <w:t>Responding to Student Behavior</w:t>
            </w:r>
          </w:p>
        </w:tc>
      </w:tr>
      <w:tr w:rsidR="00207311" w:rsidRPr="004A5916" w14:paraId="0DD6CBAC" w14:textId="77777777" w:rsidTr="00EE44EE">
        <w:tc>
          <w:tcPr>
            <w:tcW w:w="10790" w:type="dxa"/>
          </w:tcPr>
          <w:p w14:paraId="07E8ECF3" w14:textId="77777777" w:rsidR="00207311" w:rsidRPr="004A5916" w:rsidRDefault="00207311" w:rsidP="00797DF3"/>
        </w:tc>
      </w:tr>
      <w:tr w:rsidR="004A5916" w:rsidRPr="004A5916" w14:paraId="104AB376" w14:textId="77777777" w:rsidTr="00207311">
        <w:tc>
          <w:tcPr>
            <w:tcW w:w="10790" w:type="dxa"/>
            <w:shd w:val="clear" w:color="auto" w:fill="FFF2CC" w:themeFill="accent4" w:themeFillTint="33"/>
          </w:tcPr>
          <w:p w14:paraId="2D577C5C" w14:textId="4CA752FF" w:rsidR="00797DF3" w:rsidRPr="004A5916" w:rsidRDefault="00797DF3" w:rsidP="00207311">
            <w:pPr>
              <w:rPr>
                <w:b/>
                <w:bCs/>
                <w:sz w:val="28"/>
                <w:szCs w:val="28"/>
              </w:rPr>
            </w:pPr>
            <w:r w:rsidRPr="004A5916">
              <w:rPr>
                <w:b/>
                <w:bCs/>
                <w:sz w:val="28"/>
                <w:szCs w:val="28"/>
              </w:rPr>
              <w:t>Recognitions/Incentives</w:t>
            </w:r>
          </w:p>
        </w:tc>
      </w:tr>
      <w:tr w:rsidR="004A5916" w:rsidRPr="004A5916" w14:paraId="139D2EBC" w14:textId="77777777" w:rsidTr="00EE44EE">
        <w:tc>
          <w:tcPr>
            <w:tcW w:w="10790" w:type="dxa"/>
          </w:tcPr>
          <w:p w14:paraId="32161129" w14:textId="6496608D" w:rsidR="00797DF3" w:rsidRPr="001F205B" w:rsidRDefault="00797DF3" w:rsidP="00797DF3">
            <w:pPr>
              <w:rPr>
                <w:i/>
                <w:iCs/>
              </w:rPr>
            </w:pPr>
            <w:r w:rsidRPr="001F205B">
              <w:rPr>
                <w:i/>
                <w:iCs/>
              </w:rPr>
              <w:t>Identify a variety of positive consequences, acknowledgements, recognitions, and/or incentives that are linked to the behavioral expectations and rules.  Develop a system for implementing the positive</w:t>
            </w:r>
            <w:r w:rsidR="001B6262">
              <w:rPr>
                <w:i/>
                <w:iCs/>
              </w:rPr>
              <w:t xml:space="preserve"> acknowledgements</w:t>
            </w:r>
            <w:r w:rsidRPr="001F205B">
              <w:rPr>
                <w:i/>
                <w:iCs/>
              </w:rPr>
              <w:t xml:space="preserve"> consistently in school settings.  Consider how to monitor who is being recognized and who is not being recognized and whether explicit or implicit biases may be occurring.  </w:t>
            </w:r>
          </w:p>
        </w:tc>
      </w:tr>
      <w:tr w:rsidR="004A5916" w:rsidRPr="004A5916" w14:paraId="43299391" w14:textId="77777777" w:rsidTr="00EE44EE">
        <w:tc>
          <w:tcPr>
            <w:tcW w:w="10790" w:type="dxa"/>
          </w:tcPr>
          <w:sdt>
            <w:sdtPr>
              <w:id w:val="392400346"/>
              <w:placeholder>
                <w:docPart w:val="85084237DC1F49D18410B971B9D19DDE"/>
              </w:placeholder>
            </w:sdtPr>
            <w:sdtEndPr/>
            <w:sdtContent>
              <w:permStart w:id="631199610" w:edGrp="everyone" w:displacedByCustomXml="prev"/>
              <w:p w14:paraId="41D05D18" w14:textId="4BBB1F9D" w:rsidR="00797DF3" w:rsidRPr="004A5916" w:rsidRDefault="00984196" w:rsidP="006D61C0">
                <w:r>
                  <w:t xml:space="preserve">The school will use a variety of positive reinforcements to acknowledge </w:t>
                </w:r>
                <w:r w:rsidR="006C3337">
                  <w:t xml:space="preserve">and recognize positive behavioral expectations. Teachers will use a variety of positive </w:t>
                </w:r>
                <w:r w:rsidR="001059B4">
                  <w:t>reinforcement</w:t>
                </w:r>
                <w:r w:rsidR="006C3337">
                  <w:t xml:space="preserve"> in their classroom by offering non-tang</w:t>
                </w:r>
                <w:r w:rsidR="009E10D9">
                  <w:t>ible rewards (lunch bunches, bring a stuffed animal to school, pajama day). Each class will have a Morning Meeting</w:t>
                </w:r>
                <w:r w:rsidR="001059B4">
                  <w:t xml:space="preserve">, teachers will be encouraged to have celebrations and recognition during these meetings. Classes will set goals together and work together to achieve their goals. Teachers can recognize individual students by submitting a positive </w:t>
                </w:r>
                <w:r w:rsidR="00A87170">
                  <w:t xml:space="preserve">office referral. Staff members will be encouraged to recognized classes and students throughout the day who are </w:t>
                </w:r>
                <w:r w:rsidR="00193BD2">
                  <w:t xml:space="preserve">following the schoolwide expectations. </w:t>
                </w:r>
                <w:r w:rsidR="001059B4">
                  <w:t xml:space="preserve"> </w:t>
                </w:r>
              </w:p>
              <w:permEnd w:id="631199610" w:displacedByCustomXml="next"/>
            </w:sdtContent>
          </w:sdt>
          <w:p w14:paraId="2258C927" w14:textId="790B4E86" w:rsidR="00797DF3" w:rsidRPr="004A5916" w:rsidRDefault="00797DF3" w:rsidP="006D61C0"/>
        </w:tc>
      </w:tr>
      <w:tr w:rsidR="004A5916" w:rsidRPr="004A5916" w14:paraId="7540C95A" w14:textId="77777777" w:rsidTr="00207311">
        <w:tc>
          <w:tcPr>
            <w:tcW w:w="10790" w:type="dxa"/>
            <w:shd w:val="clear" w:color="auto" w:fill="FFF2CC" w:themeFill="accent4" w:themeFillTint="33"/>
          </w:tcPr>
          <w:p w14:paraId="1CD367C6" w14:textId="02B3F414" w:rsidR="00797DF3" w:rsidRPr="004A5916" w:rsidRDefault="00797DF3" w:rsidP="00207311">
            <w:pPr>
              <w:rPr>
                <w:b/>
                <w:bCs/>
                <w:sz w:val="28"/>
                <w:szCs w:val="28"/>
              </w:rPr>
            </w:pPr>
            <w:r w:rsidRPr="004A5916">
              <w:rPr>
                <w:b/>
                <w:bCs/>
                <w:sz w:val="28"/>
                <w:szCs w:val="28"/>
              </w:rPr>
              <w:t>Hierarchy for Behavioral Referrals and Consequences</w:t>
            </w:r>
          </w:p>
        </w:tc>
      </w:tr>
      <w:tr w:rsidR="004A5916" w:rsidRPr="004A5916" w14:paraId="0D9F13C9" w14:textId="77777777" w:rsidTr="00EE44EE">
        <w:tc>
          <w:tcPr>
            <w:tcW w:w="10790" w:type="dxa"/>
          </w:tcPr>
          <w:p w14:paraId="37BDF64F" w14:textId="65E72F7D" w:rsidR="00797DF3" w:rsidRPr="001F205B" w:rsidRDefault="00797DF3" w:rsidP="00797DF3">
            <w:pPr>
              <w:rPr>
                <w:i/>
                <w:iCs/>
              </w:rPr>
            </w:pPr>
            <w:r w:rsidRPr="001F205B">
              <w:rPr>
                <w:i/>
                <w:iCs/>
              </w:rPr>
              <w:t>Identify the behaviors that are teacher</w:t>
            </w:r>
            <w:r w:rsidR="00864320" w:rsidRPr="001F205B">
              <w:rPr>
                <w:i/>
                <w:iCs/>
              </w:rPr>
              <w:t>-</w:t>
            </w:r>
            <w:r w:rsidRPr="001F205B">
              <w:rPr>
                <w:i/>
                <w:iCs/>
              </w:rPr>
              <w:t>managed, behaviors referred to resource staff, and behaviors referred to administration.  Refer to</w:t>
            </w:r>
            <w:r w:rsidR="0039245D" w:rsidRPr="001F205B">
              <w:rPr>
                <w:i/>
                <w:iCs/>
              </w:rPr>
              <w:t xml:space="preserve"> the</w:t>
            </w:r>
            <w:r w:rsidRPr="001F205B">
              <w:rPr>
                <w:i/>
                <w:iCs/>
              </w:rPr>
              <w:t xml:space="preserve"> BCPS Student Handbook for teacher and administrat</w:t>
            </w:r>
            <w:r w:rsidR="00CF000D">
              <w:rPr>
                <w:i/>
                <w:iCs/>
              </w:rPr>
              <w:t>or</w:t>
            </w:r>
            <w:r w:rsidR="00864320" w:rsidRPr="001F205B">
              <w:rPr>
                <w:i/>
                <w:iCs/>
              </w:rPr>
              <w:t>-</w:t>
            </w:r>
            <w:r w:rsidRPr="001F205B">
              <w:rPr>
                <w:i/>
                <w:iCs/>
              </w:rPr>
              <w:t xml:space="preserve">led interventions.  Consider how unsafe behaviors will be addressed.  </w:t>
            </w:r>
          </w:p>
        </w:tc>
      </w:tr>
      <w:tr w:rsidR="004A5916" w:rsidRPr="004A5916" w14:paraId="624A7E62" w14:textId="77777777" w:rsidTr="00EE44EE">
        <w:tc>
          <w:tcPr>
            <w:tcW w:w="10790" w:type="dxa"/>
          </w:tcPr>
          <w:sdt>
            <w:sdtPr>
              <w:id w:val="-117841013"/>
              <w:placeholder>
                <w:docPart w:val="F0DA8791EAA143F7B50CA91188674608"/>
              </w:placeholder>
            </w:sdtPr>
            <w:sdtEndPr/>
            <w:sdtContent>
              <w:permStart w:id="2031826363" w:edGrp="everyone" w:displacedByCustomXml="prev"/>
              <w:p w14:paraId="301FFEF9" w14:textId="77777777" w:rsidR="0049470D" w:rsidRDefault="0049470D" w:rsidP="006D61C0">
                <w:r>
                  <w:t xml:space="preserve">Teacher Managed Behaviors: </w:t>
                </w:r>
              </w:p>
              <w:p w14:paraId="1AED2046" w14:textId="77777777" w:rsidR="0028436D" w:rsidRDefault="0028436D" w:rsidP="006D61C0">
                <w:r>
                  <w:t>Behaviors that impact only one student</w:t>
                </w:r>
              </w:p>
              <w:p w14:paraId="6D9466AC" w14:textId="77777777" w:rsidR="0028436D" w:rsidRDefault="0028436D" w:rsidP="006D61C0">
                <w:r>
                  <w:t>Behaviors that interfere with others learning</w:t>
                </w:r>
              </w:p>
              <w:p w14:paraId="214FC65C" w14:textId="77777777" w:rsidR="00554E6B" w:rsidRDefault="0028436D" w:rsidP="006D61C0">
                <w:r>
                  <w:t xml:space="preserve">Behaviors that </w:t>
                </w:r>
                <w:r w:rsidR="00554E6B">
                  <w:t xml:space="preserve">impact orderly learning </w:t>
                </w:r>
              </w:p>
              <w:p w14:paraId="2A2EDDE8" w14:textId="77777777" w:rsidR="00554E6B" w:rsidRDefault="00554E6B" w:rsidP="006D61C0"/>
              <w:p w14:paraId="4B77E931" w14:textId="77777777" w:rsidR="00554E6B" w:rsidRDefault="00554E6B" w:rsidP="006D61C0">
                <w:r>
                  <w:t xml:space="preserve">Administrator Managed Behaviors: </w:t>
                </w:r>
              </w:p>
              <w:p w14:paraId="45575EB9" w14:textId="77777777" w:rsidR="00C550CF" w:rsidRDefault="00554E6B" w:rsidP="006D61C0">
                <w:r>
                  <w:t>Behaviors that cause harm</w:t>
                </w:r>
                <w:r w:rsidR="00C550CF">
                  <w:t xml:space="preserve"> or are illegal (Category II and III) </w:t>
                </w:r>
              </w:p>
              <w:p w14:paraId="11DC3BB3" w14:textId="77777777" w:rsidR="00C550CF" w:rsidRDefault="00C550CF" w:rsidP="006D61C0"/>
              <w:p w14:paraId="7465C5B0" w14:textId="77777777" w:rsidR="002B6993" w:rsidRDefault="00C550CF" w:rsidP="006D61C0">
                <w:r>
                  <w:t xml:space="preserve">The school’s Climate Team will be </w:t>
                </w:r>
                <w:r w:rsidR="005D7DBC">
                  <w:t xml:space="preserve">available to support teachers with any behaviors upon request or if the data shows us a student needs additional support. </w:t>
                </w:r>
              </w:p>
              <w:p w14:paraId="35F96B7A" w14:textId="77777777" w:rsidR="002B6993" w:rsidRDefault="002B6993" w:rsidP="006D61C0">
                <w:r>
                  <w:t>Restorative Conferences</w:t>
                </w:r>
              </w:p>
              <w:p w14:paraId="32844421" w14:textId="2BD3EB08" w:rsidR="00797DF3" w:rsidRDefault="002B6993" w:rsidP="006D61C0">
                <w:r>
                  <w:t>Help establish and create proactive supports (check in/check out, mentor</w:t>
                </w:r>
                <w:r w:rsidR="00AC7708">
                  <w:t>, individual behavior plan</w:t>
                </w:r>
                <w:r>
                  <w:t xml:space="preserve">) </w:t>
                </w:r>
              </w:p>
              <w:permEnd w:id="2031826363" w:displacedByCustomXml="next"/>
            </w:sdtContent>
          </w:sdt>
          <w:p w14:paraId="4DCA3B1C" w14:textId="182730B5" w:rsidR="00C52A74" w:rsidRPr="004A5916" w:rsidRDefault="00C52A74" w:rsidP="006D61C0"/>
        </w:tc>
      </w:tr>
      <w:tr w:rsidR="004A5916" w:rsidRPr="004A5916" w14:paraId="565B2B78" w14:textId="77777777" w:rsidTr="00207311">
        <w:trPr>
          <w:trHeight w:val="188"/>
        </w:trPr>
        <w:tc>
          <w:tcPr>
            <w:tcW w:w="10790" w:type="dxa"/>
            <w:shd w:val="clear" w:color="auto" w:fill="FFF2CC" w:themeFill="accent4" w:themeFillTint="33"/>
          </w:tcPr>
          <w:p w14:paraId="74435685" w14:textId="35CE3B4B" w:rsidR="00797DF3" w:rsidRPr="004A5916" w:rsidRDefault="00797DF3" w:rsidP="00207311">
            <w:pPr>
              <w:rPr>
                <w:b/>
                <w:bCs/>
                <w:sz w:val="28"/>
                <w:szCs w:val="28"/>
              </w:rPr>
            </w:pPr>
            <w:r w:rsidRPr="004A5916">
              <w:rPr>
                <w:b/>
                <w:bCs/>
                <w:sz w:val="28"/>
                <w:szCs w:val="28"/>
              </w:rPr>
              <w:t>Response for Intensive Behaviors</w:t>
            </w:r>
          </w:p>
        </w:tc>
      </w:tr>
      <w:tr w:rsidR="004A5916" w:rsidRPr="004A5916" w14:paraId="698A1E88" w14:textId="77777777" w:rsidTr="00EE44EE">
        <w:tc>
          <w:tcPr>
            <w:tcW w:w="10790" w:type="dxa"/>
          </w:tcPr>
          <w:p w14:paraId="000C0E38" w14:textId="5CE1F62B" w:rsidR="00797DF3" w:rsidRPr="001F205B" w:rsidRDefault="00797DF3" w:rsidP="00797DF3">
            <w:pPr>
              <w:rPr>
                <w:i/>
                <w:iCs/>
              </w:rPr>
            </w:pPr>
            <w:r w:rsidRPr="001F205B">
              <w:rPr>
                <w:i/>
                <w:iCs/>
              </w:rPr>
              <w:t>Identify a hierarchy of responses to intensive behaviors (i.e., emergency/crisis management/threat assessment/unsafe behaviors) including interventions and supports.  Indicate which school staff members will respond as well as procedures and training as needed.</w:t>
            </w:r>
          </w:p>
        </w:tc>
      </w:tr>
      <w:tr w:rsidR="004A5916" w:rsidRPr="004A5916" w14:paraId="3840427D" w14:textId="77777777" w:rsidTr="00EE44EE">
        <w:tc>
          <w:tcPr>
            <w:tcW w:w="10790" w:type="dxa"/>
          </w:tcPr>
          <w:sdt>
            <w:sdtPr>
              <w:id w:val="501948684"/>
              <w:placeholder>
                <w:docPart w:val="BC12ABB5A8EA4F269B1844B9712C9241"/>
              </w:placeholder>
            </w:sdtPr>
            <w:sdtEndPr/>
            <w:sdtContent>
              <w:permStart w:id="595815301" w:edGrp="everyone" w:displacedByCustomXml="prev"/>
              <w:p w14:paraId="54632781" w14:textId="77777777" w:rsidR="00BD3315" w:rsidRDefault="00717CD7" w:rsidP="006D61C0">
                <w:r>
                  <w:t xml:space="preserve">A Team – response team established to respond to </w:t>
                </w:r>
                <w:r w:rsidR="00BD3315">
                  <w:t xml:space="preserve">support calls </w:t>
                </w:r>
              </w:p>
              <w:p w14:paraId="23EDD94A" w14:textId="698DDC3A" w:rsidR="00BD3315" w:rsidRDefault="00BD3315" w:rsidP="006D61C0">
                <w:r>
                  <w:t>CPI Trained Staff –Brian Dean</w:t>
                </w:r>
                <w:r w:rsidR="00606D19">
                  <w:t>, Molly Kerrigan</w:t>
                </w:r>
                <w:r w:rsidR="00BB6A74">
                  <w:t>, Jonathan S</w:t>
                </w:r>
                <w:r w:rsidR="00650FC5">
                  <w:t>c</w:t>
                </w:r>
                <w:r w:rsidR="00BB6A74">
                  <w:t>ovitch</w:t>
                </w:r>
              </w:p>
              <w:p w14:paraId="7F76B6D0" w14:textId="61FD46AA" w:rsidR="00207311" w:rsidRPr="004A5916" w:rsidRDefault="00BD3315" w:rsidP="006D61C0">
                <w:r>
                  <w:t xml:space="preserve">Threat Assessment Team – Principal, School Nurse, School Counselor, School </w:t>
                </w:r>
                <w:r w:rsidR="00B5758E">
                  <w:t>Psychologist</w:t>
                </w:r>
                <w:r>
                  <w:t xml:space="preserve">, </w:t>
                </w:r>
                <w:r w:rsidR="00B5758E">
                  <w:t>School Social Worker</w:t>
                </w:r>
              </w:p>
              <w:permEnd w:id="595815301" w:displacedByCustomXml="next"/>
            </w:sdtContent>
          </w:sdt>
          <w:p w14:paraId="27A9CD93" w14:textId="3272A6BF" w:rsidR="00797DF3" w:rsidRPr="004A5916" w:rsidRDefault="00797DF3" w:rsidP="006D61C0"/>
        </w:tc>
      </w:tr>
      <w:tr w:rsidR="004A5916" w:rsidRPr="004A5916" w14:paraId="606B16D4" w14:textId="77777777" w:rsidTr="00207311">
        <w:tc>
          <w:tcPr>
            <w:tcW w:w="10790" w:type="dxa"/>
            <w:shd w:val="clear" w:color="auto" w:fill="FFF2CC" w:themeFill="accent4" w:themeFillTint="33"/>
          </w:tcPr>
          <w:p w14:paraId="0A685AAB" w14:textId="0A1250EF" w:rsidR="00207311" w:rsidRPr="004A5916" w:rsidRDefault="00207311" w:rsidP="00207311">
            <w:pPr>
              <w:rPr>
                <w:b/>
                <w:bCs/>
                <w:sz w:val="28"/>
                <w:szCs w:val="28"/>
              </w:rPr>
            </w:pPr>
            <w:r w:rsidRPr="004A5916">
              <w:rPr>
                <w:b/>
                <w:bCs/>
                <w:sz w:val="28"/>
                <w:szCs w:val="28"/>
              </w:rPr>
              <w:t>Monitoring the Schoolwide Positive Behavior Plan</w:t>
            </w:r>
            <w:r w:rsidR="00E01537">
              <w:rPr>
                <w:b/>
                <w:bCs/>
                <w:sz w:val="28"/>
                <w:szCs w:val="28"/>
              </w:rPr>
              <w:t>/Data Analysis</w:t>
            </w:r>
          </w:p>
        </w:tc>
      </w:tr>
      <w:tr w:rsidR="004A5916" w:rsidRPr="004A5916" w14:paraId="0AC26F9C" w14:textId="77777777" w:rsidTr="00EE44EE">
        <w:tc>
          <w:tcPr>
            <w:tcW w:w="10790" w:type="dxa"/>
          </w:tcPr>
          <w:p w14:paraId="17B4B64D" w14:textId="0DD12292" w:rsidR="00207311" w:rsidRPr="001F205B" w:rsidRDefault="00207311" w:rsidP="00207311">
            <w:pPr>
              <w:rPr>
                <w:i/>
                <w:iCs/>
              </w:rPr>
            </w:pPr>
            <w:r w:rsidRPr="001F205B">
              <w:rPr>
                <w:i/>
                <w:iCs/>
              </w:rPr>
              <w:t>Identify the data that will be collected and reviewed by the School Climate Team in order to identify behavior trends, patterns, action steps, and interventions using a problem</w:t>
            </w:r>
            <w:r w:rsidR="000D74E7" w:rsidRPr="001F205B">
              <w:rPr>
                <w:i/>
                <w:iCs/>
              </w:rPr>
              <w:t>-</w:t>
            </w:r>
            <w:r w:rsidRPr="001F205B">
              <w:rPr>
                <w:i/>
                <w:iCs/>
              </w:rPr>
              <w:t xml:space="preserve">solving strategy.  Consider having a uniform referral form for staff to complete to document referrals to administration.  Consider how teachers </w:t>
            </w:r>
            <w:r w:rsidR="008F547C" w:rsidRPr="001F205B">
              <w:rPr>
                <w:i/>
                <w:iCs/>
              </w:rPr>
              <w:t xml:space="preserve">should </w:t>
            </w:r>
            <w:r w:rsidRPr="001F205B">
              <w:rPr>
                <w:i/>
                <w:iCs/>
              </w:rPr>
              <w:t>document classroom</w:t>
            </w:r>
            <w:r w:rsidR="00864320" w:rsidRPr="001F205B">
              <w:rPr>
                <w:i/>
                <w:iCs/>
              </w:rPr>
              <w:t>-</w:t>
            </w:r>
            <w:r w:rsidRPr="001F205B">
              <w:rPr>
                <w:i/>
                <w:iCs/>
              </w:rPr>
              <w:t>managed concerns/behavior</w:t>
            </w:r>
            <w:r w:rsidR="007647C9">
              <w:rPr>
                <w:i/>
                <w:iCs/>
              </w:rPr>
              <w:t>s</w:t>
            </w:r>
            <w:r w:rsidRPr="001F205B">
              <w:rPr>
                <w:i/>
                <w:iCs/>
              </w:rPr>
              <w:t xml:space="preserve">/difficulties.  </w:t>
            </w:r>
            <w:r w:rsidR="00EC7AAD">
              <w:rPr>
                <w:i/>
                <w:iCs/>
              </w:rPr>
              <w:t>(Information from School Progress Plan.)</w:t>
            </w:r>
          </w:p>
        </w:tc>
      </w:tr>
      <w:tr w:rsidR="004A5916" w:rsidRPr="004A5916" w14:paraId="56FD6FE0" w14:textId="77777777" w:rsidTr="00EE44EE">
        <w:tc>
          <w:tcPr>
            <w:tcW w:w="10790" w:type="dxa"/>
          </w:tcPr>
          <w:sdt>
            <w:sdtPr>
              <w:id w:val="-1597713578"/>
              <w:placeholder>
                <w:docPart w:val="FBC692700CD34B768401FDF3E48DF95D"/>
              </w:placeholder>
            </w:sdtPr>
            <w:sdtEndPr/>
            <w:sdtContent>
              <w:permStart w:id="437012915" w:edGrp="everyone" w:displacedByCustomXml="prev"/>
              <w:p w14:paraId="6783DF48" w14:textId="4AD9C463" w:rsidR="00797DF3" w:rsidRPr="004A5916" w:rsidRDefault="007F0151" w:rsidP="006D61C0">
                <w:r>
                  <w:t xml:space="preserve">The team will monitor data the </w:t>
                </w:r>
                <w:r w:rsidR="00403D23">
                  <w:t>Support Forms</w:t>
                </w:r>
                <w:r w:rsidR="00804FD5">
                  <w:t xml:space="preserve"> (referral)</w:t>
                </w:r>
                <w:r w:rsidR="00403D23">
                  <w:t xml:space="preserve">, positive office referrals, </w:t>
                </w:r>
                <w:r w:rsidR="0044528C">
                  <w:t xml:space="preserve">informal observations, </w:t>
                </w:r>
                <w:r w:rsidR="00804FD5">
                  <w:t>Conscious</w:t>
                </w:r>
                <w:r w:rsidR="0044528C">
                  <w:t xml:space="preserve"> Discipline look</w:t>
                </w:r>
                <w:r w:rsidR="00E2339B">
                  <w:t>-</w:t>
                </w:r>
                <w:r w:rsidR="0044528C">
                  <w:t>for documents, and student</w:t>
                </w:r>
                <w:r w:rsidR="00804FD5">
                  <w:t xml:space="preserve"> surveys </w:t>
                </w:r>
              </w:p>
              <w:permEnd w:id="437012915" w:displacedByCustomXml="next"/>
            </w:sdtContent>
          </w:sdt>
          <w:p w14:paraId="20B83CB3" w14:textId="3B167499" w:rsidR="00797DF3" w:rsidRPr="004A5916" w:rsidRDefault="00797DF3" w:rsidP="006D61C0"/>
        </w:tc>
      </w:tr>
      <w:tr w:rsidR="00941075" w14:paraId="0D33C7D0" w14:textId="77777777" w:rsidTr="00E01537">
        <w:tc>
          <w:tcPr>
            <w:tcW w:w="10790" w:type="dxa"/>
            <w:shd w:val="clear" w:color="auto" w:fill="E2EFD9" w:themeFill="accent6" w:themeFillTint="33"/>
          </w:tcPr>
          <w:p w14:paraId="52F7F30B" w14:textId="22E97E8B" w:rsidR="00941075" w:rsidRPr="002D6542" w:rsidRDefault="00941075" w:rsidP="00941075">
            <w:pPr>
              <w:jc w:val="center"/>
              <w:rPr>
                <w:b/>
                <w:bCs/>
                <w:sz w:val="32"/>
                <w:szCs w:val="32"/>
              </w:rPr>
            </w:pPr>
            <w:r w:rsidRPr="002D6542">
              <w:rPr>
                <w:b/>
                <w:bCs/>
                <w:sz w:val="32"/>
                <w:szCs w:val="32"/>
              </w:rPr>
              <w:t>Section 5:  Miscellaneous Content/Components</w:t>
            </w:r>
          </w:p>
        </w:tc>
      </w:tr>
      <w:tr w:rsidR="00207311" w14:paraId="1EA85008" w14:textId="77777777" w:rsidTr="00EE44EE">
        <w:tc>
          <w:tcPr>
            <w:tcW w:w="10790" w:type="dxa"/>
          </w:tcPr>
          <w:sdt>
            <w:sdtPr>
              <w:id w:val="1746610397"/>
              <w:placeholder>
                <w:docPart w:val="E01C6318E59344E3BEDA4E886942B896"/>
              </w:placeholder>
              <w:showingPlcHdr/>
            </w:sdtPr>
            <w:sdtEndPr/>
            <w:sdtContent>
              <w:permStart w:id="380043964" w:edGrp="everyone" w:displacedByCustomXml="prev"/>
              <w:p w14:paraId="4EE4F1B9" w14:textId="0AFA3DDB" w:rsidR="00207311" w:rsidRDefault="00A67B24" w:rsidP="006D61C0">
                <w:r w:rsidRPr="00DB085E">
                  <w:rPr>
                    <w:rStyle w:val="PlaceholderText"/>
                    <w:b/>
                    <w:bCs/>
                    <w:color w:val="0070C0"/>
                  </w:rPr>
                  <w:t>Click or tap here to enter text.</w:t>
                </w:r>
              </w:p>
              <w:permEnd w:id="380043964" w:displacedByCustomXml="next"/>
            </w:sdtContent>
          </w:sdt>
          <w:p w14:paraId="7D11604C" w14:textId="21AD0799" w:rsidR="00207311" w:rsidRDefault="00207311" w:rsidP="006D61C0"/>
        </w:tc>
      </w:tr>
    </w:tbl>
    <w:p w14:paraId="0DDBF969" w14:textId="77777777" w:rsidR="00EE44EE" w:rsidRDefault="00EE44EE"/>
    <w:sectPr w:rsidR="00EE44EE" w:rsidSect="00ED1EF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3CEA7" w14:textId="77777777" w:rsidR="00AB194B" w:rsidRDefault="00AB194B" w:rsidP="00FE31C0">
      <w:r>
        <w:separator/>
      </w:r>
    </w:p>
  </w:endnote>
  <w:endnote w:type="continuationSeparator" w:id="0">
    <w:p w14:paraId="081A9976" w14:textId="77777777" w:rsidR="00AB194B" w:rsidRDefault="00AB194B" w:rsidP="00FE31C0">
      <w:r>
        <w:continuationSeparator/>
      </w:r>
    </w:p>
  </w:endnote>
  <w:endnote w:type="continuationNotice" w:id="1">
    <w:p w14:paraId="1C9852E3" w14:textId="77777777" w:rsidR="00AB194B" w:rsidRDefault="00AB1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AA70" w14:textId="7CB74B2E" w:rsidR="00A25FAF" w:rsidRDefault="00FE31C0" w:rsidP="00A25FAF">
    <w:pPr>
      <w:pStyle w:val="Header"/>
      <w:rPr>
        <w:rStyle w:val="PageNumber"/>
      </w:rPr>
    </w:pPr>
    <w:r>
      <w:t>Schoolwide Positive Behavior Plan</w:t>
    </w:r>
    <w:r w:rsidRPr="00A25FAF">
      <w:t xml:space="preserve"> </w:t>
    </w:r>
    <w:r w:rsidR="00E261FB" w:rsidRPr="00A25FAF">
      <w:t xml:space="preserve">    </w:t>
    </w:r>
    <w:r w:rsidR="00A25FAF" w:rsidRPr="00A25FAF">
      <w:t xml:space="preserve">         </w:t>
    </w:r>
    <w:r w:rsidR="00A25FAF" w:rsidRPr="00A25FAF">
      <w:rPr>
        <w:bCs/>
      </w:rPr>
      <w:t xml:space="preserve">                </w:t>
    </w:r>
    <w:r w:rsidR="00206CA0">
      <w:t xml:space="preserve">                                              </w:t>
    </w:r>
    <w:r w:rsidR="00A25FAF" w:rsidRPr="00A25FAF">
      <w:t xml:space="preserve">      </w:t>
    </w:r>
    <w:r w:rsidR="00A25FAF">
      <w:t xml:space="preserve">Page </w:t>
    </w:r>
    <w:r w:rsidR="00A25FAF">
      <w:rPr>
        <w:rStyle w:val="PageNumber"/>
      </w:rPr>
      <w:fldChar w:fldCharType="begin"/>
    </w:r>
    <w:r w:rsidR="00A25FAF">
      <w:rPr>
        <w:rStyle w:val="PageNumber"/>
      </w:rPr>
      <w:instrText xml:space="preserve"> PAGE </w:instrText>
    </w:r>
    <w:r w:rsidR="00A25FAF">
      <w:rPr>
        <w:rStyle w:val="PageNumber"/>
      </w:rPr>
      <w:fldChar w:fldCharType="separate"/>
    </w:r>
    <w:r w:rsidR="00A25FAF">
      <w:rPr>
        <w:rStyle w:val="PageNumber"/>
      </w:rPr>
      <w:t>6</w:t>
    </w:r>
    <w:r w:rsidR="00A25FAF">
      <w:rPr>
        <w:rStyle w:val="PageNumber"/>
      </w:rPr>
      <w:fldChar w:fldCharType="end"/>
    </w:r>
    <w:r w:rsidR="00A25FAF">
      <w:rPr>
        <w:rStyle w:val="PageNumber"/>
      </w:rPr>
      <w:t xml:space="preserve">  </w:t>
    </w:r>
  </w:p>
  <w:p w14:paraId="082EB794" w14:textId="3AC23E2A" w:rsidR="00FE31C0" w:rsidRDefault="00FE3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B345" w14:textId="77777777" w:rsidR="00AB194B" w:rsidRDefault="00AB194B" w:rsidP="00FE31C0">
      <w:r>
        <w:separator/>
      </w:r>
    </w:p>
  </w:footnote>
  <w:footnote w:type="continuationSeparator" w:id="0">
    <w:p w14:paraId="0A068DCC" w14:textId="77777777" w:rsidR="00AB194B" w:rsidRDefault="00AB194B" w:rsidP="00FE31C0">
      <w:r>
        <w:continuationSeparator/>
      </w:r>
    </w:p>
  </w:footnote>
  <w:footnote w:type="continuationNotice" w:id="1">
    <w:p w14:paraId="4E03B5EA" w14:textId="77777777" w:rsidR="00AB194B" w:rsidRDefault="00AB19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55B2"/>
    <w:multiLevelType w:val="hybridMultilevel"/>
    <w:tmpl w:val="8DB83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30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EE"/>
    <w:rsid w:val="000059F2"/>
    <w:rsid w:val="00017878"/>
    <w:rsid w:val="00020310"/>
    <w:rsid w:val="00025393"/>
    <w:rsid w:val="00026056"/>
    <w:rsid w:val="000276C5"/>
    <w:rsid w:val="00034D13"/>
    <w:rsid w:val="000369EE"/>
    <w:rsid w:val="00036F9C"/>
    <w:rsid w:val="0004003E"/>
    <w:rsid w:val="00042062"/>
    <w:rsid w:val="00055CD7"/>
    <w:rsid w:val="00060F16"/>
    <w:rsid w:val="0006138B"/>
    <w:rsid w:val="00076FCE"/>
    <w:rsid w:val="0009527E"/>
    <w:rsid w:val="00095345"/>
    <w:rsid w:val="00097696"/>
    <w:rsid w:val="000A0EA0"/>
    <w:rsid w:val="000A1469"/>
    <w:rsid w:val="000A1A00"/>
    <w:rsid w:val="000A1C68"/>
    <w:rsid w:val="000A1E62"/>
    <w:rsid w:val="000A317A"/>
    <w:rsid w:val="000A31B1"/>
    <w:rsid w:val="000A47A8"/>
    <w:rsid w:val="000B21E1"/>
    <w:rsid w:val="000B74F1"/>
    <w:rsid w:val="000C2956"/>
    <w:rsid w:val="000C2DC6"/>
    <w:rsid w:val="000C3651"/>
    <w:rsid w:val="000C5488"/>
    <w:rsid w:val="000D0F82"/>
    <w:rsid w:val="000D3E11"/>
    <w:rsid w:val="000D74E7"/>
    <w:rsid w:val="000E3FE8"/>
    <w:rsid w:val="000F027E"/>
    <w:rsid w:val="000F0629"/>
    <w:rsid w:val="000F1835"/>
    <w:rsid w:val="000F2273"/>
    <w:rsid w:val="001000A3"/>
    <w:rsid w:val="0010266C"/>
    <w:rsid w:val="001059B4"/>
    <w:rsid w:val="0011118C"/>
    <w:rsid w:val="001111D0"/>
    <w:rsid w:val="00115BC9"/>
    <w:rsid w:val="00121F3E"/>
    <w:rsid w:val="00122292"/>
    <w:rsid w:val="00124F46"/>
    <w:rsid w:val="00126D2E"/>
    <w:rsid w:val="00127C71"/>
    <w:rsid w:val="0013244D"/>
    <w:rsid w:val="00144217"/>
    <w:rsid w:val="0015193B"/>
    <w:rsid w:val="0015295C"/>
    <w:rsid w:val="00162ADD"/>
    <w:rsid w:val="00164507"/>
    <w:rsid w:val="00176510"/>
    <w:rsid w:val="0018443F"/>
    <w:rsid w:val="00193BD2"/>
    <w:rsid w:val="00197A6D"/>
    <w:rsid w:val="001A0654"/>
    <w:rsid w:val="001A0671"/>
    <w:rsid w:val="001A375E"/>
    <w:rsid w:val="001A401E"/>
    <w:rsid w:val="001B272D"/>
    <w:rsid w:val="001B6262"/>
    <w:rsid w:val="001C4B9E"/>
    <w:rsid w:val="001D07C4"/>
    <w:rsid w:val="001D16D0"/>
    <w:rsid w:val="001D262A"/>
    <w:rsid w:val="001D4451"/>
    <w:rsid w:val="001D67DA"/>
    <w:rsid w:val="001E5E76"/>
    <w:rsid w:val="001E75EB"/>
    <w:rsid w:val="001F205B"/>
    <w:rsid w:val="001F6456"/>
    <w:rsid w:val="001F7BD1"/>
    <w:rsid w:val="00206CA0"/>
    <w:rsid w:val="00207311"/>
    <w:rsid w:val="00215E16"/>
    <w:rsid w:val="002304B9"/>
    <w:rsid w:val="002307DD"/>
    <w:rsid w:val="0023417D"/>
    <w:rsid w:val="00263914"/>
    <w:rsid w:val="002736DC"/>
    <w:rsid w:val="00275B0A"/>
    <w:rsid w:val="00276D48"/>
    <w:rsid w:val="002801F5"/>
    <w:rsid w:val="00283012"/>
    <w:rsid w:val="0028436D"/>
    <w:rsid w:val="00286ABC"/>
    <w:rsid w:val="002918EB"/>
    <w:rsid w:val="002A5443"/>
    <w:rsid w:val="002A5D77"/>
    <w:rsid w:val="002B2CB7"/>
    <w:rsid w:val="002B6993"/>
    <w:rsid w:val="002C29B8"/>
    <w:rsid w:val="002C3D90"/>
    <w:rsid w:val="002D1284"/>
    <w:rsid w:val="002D285D"/>
    <w:rsid w:val="002D2961"/>
    <w:rsid w:val="002D60A0"/>
    <w:rsid w:val="002D6542"/>
    <w:rsid w:val="002D7EBA"/>
    <w:rsid w:val="002E1524"/>
    <w:rsid w:val="002E2021"/>
    <w:rsid w:val="002E2BD3"/>
    <w:rsid w:val="002E3ABE"/>
    <w:rsid w:val="002E495C"/>
    <w:rsid w:val="002E53D8"/>
    <w:rsid w:val="002F077C"/>
    <w:rsid w:val="002F51C4"/>
    <w:rsid w:val="00313994"/>
    <w:rsid w:val="00327445"/>
    <w:rsid w:val="0033084C"/>
    <w:rsid w:val="003318F2"/>
    <w:rsid w:val="00331A5C"/>
    <w:rsid w:val="0033609D"/>
    <w:rsid w:val="0034002A"/>
    <w:rsid w:val="003558FE"/>
    <w:rsid w:val="00357BEC"/>
    <w:rsid w:val="0036064A"/>
    <w:rsid w:val="003715E7"/>
    <w:rsid w:val="00373D34"/>
    <w:rsid w:val="00381B32"/>
    <w:rsid w:val="0039245D"/>
    <w:rsid w:val="00395537"/>
    <w:rsid w:val="003A6C2B"/>
    <w:rsid w:val="003B0E9D"/>
    <w:rsid w:val="003B2010"/>
    <w:rsid w:val="003B6A61"/>
    <w:rsid w:val="003C174B"/>
    <w:rsid w:val="003C2A41"/>
    <w:rsid w:val="003C462A"/>
    <w:rsid w:val="003D51B0"/>
    <w:rsid w:val="003E1039"/>
    <w:rsid w:val="003E304B"/>
    <w:rsid w:val="003E4BA3"/>
    <w:rsid w:val="003E7DE8"/>
    <w:rsid w:val="00402509"/>
    <w:rsid w:val="00403061"/>
    <w:rsid w:val="00403D23"/>
    <w:rsid w:val="00404B8E"/>
    <w:rsid w:val="004127D4"/>
    <w:rsid w:val="00412C84"/>
    <w:rsid w:val="00413BBF"/>
    <w:rsid w:val="00427667"/>
    <w:rsid w:val="0043292F"/>
    <w:rsid w:val="00437F33"/>
    <w:rsid w:val="00442991"/>
    <w:rsid w:val="0044528C"/>
    <w:rsid w:val="00450E41"/>
    <w:rsid w:val="00451823"/>
    <w:rsid w:val="004525C6"/>
    <w:rsid w:val="00454EFE"/>
    <w:rsid w:val="00457586"/>
    <w:rsid w:val="00460514"/>
    <w:rsid w:val="0047093B"/>
    <w:rsid w:val="004737CD"/>
    <w:rsid w:val="00473DC8"/>
    <w:rsid w:val="00477690"/>
    <w:rsid w:val="00480188"/>
    <w:rsid w:val="00493BA9"/>
    <w:rsid w:val="00494412"/>
    <w:rsid w:val="0049470D"/>
    <w:rsid w:val="004968A3"/>
    <w:rsid w:val="004A3949"/>
    <w:rsid w:val="004A5916"/>
    <w:rsid w:val="004B51D1"/>
    <w:rsid w:val="004C11E2"/>
    <w:rsid w:val="004C3AB2"/>
    <w:rsid w:val="004C5AA8"/>
    <w:rsid w:val="004C7E24"/>
    <w:rsid w:val="004E2AE8"/>
    <w:rsid w:val="00504568"/>
    <w:rsid w:val="00505D47"/>
    <w:rsid w:val="00506C34"/>
    <w:rsid w:val="00522768"/>
    <w:rsid w:val="00525C76"/>
    <w:rsid w:val="00527741"/>
    <w:rsid w:val="005277D3"/>
    <w:rsid w:val="00537AE3"/>
    <w:rsid w:val="00554E6B"/>
    <w:rsid w:val="00556560"/>
    <w:rsid w:val="00557DCA"/>
    <w:rsid w:val="005618D1"/>
    <w:rsid w:val="005626F0"/>
    <w:rsid w:val="00562BC5"/>
    <w:rsid w:val="005643BF"/>
    <w:rsid w:val="00567552"/>
    <w:rsid w:val="0057652D"/>
    <w:rsid w:val="00583D5E"/>
    <w:rsid w:val="00585A09"/>
    <w:rsid w:val="00585DCC"/>
    <w:rsid w:val="00594633"/>
    <w:rsid w:val="005963E2"/>
    <w:rsid w:val="005B0098"/>
    <w:rsid w:val="005B2EA5"/>
    <w:rsid w:val="005C0731"/>
    <w:rsid w:val="005C3162"/>
    <w:rsid w:val="005C6E01"/>
    <w:rsid w:val="005D7DBC"/>
    <w:rsid w:val="005E165A"/>
    <w:rsid w:val="005E260E"/>
    <w:rsid w:val="005E2937"/>
    <w:rsid w:val="005E2E82"/>
    <w:rsid w:val="005E3F68"/>
    <w:rsid w:val="005F1094"/>
    <w:rsid w:val="005F1C92"/>
    <w:rsid w:val="005F1D2F"/>
    <w:rsid w:val="005F3AB7"/>
    <w:rsid w:val="005F4546"/>
    <w:rsid w:val="006067E2"/>
    <w:rsid w:val="00606D19"/>
    <w:rsid w:val="006114CD"/>
    <w:rsid w:val="00614E28"/>
    <w:rsid w:val="00616366"/>
    <w:rsid w:val="00620488"/>
    <w:rsid w:val="00625D89"/>
    <w:rsid w:val="00625EE9"/>
    <w:rsid w:val="0062611C"/>
    <w:rsid w:val="0063131E"/>
    <w:rsid w:val="0063256E"/>
    <w:rsid w:val="006377F0"/>
    <w:rsid w:val="006414C5"/>
    <w:rsid w:val="00650FC5"/>
    <w:rsid w:val="00651A4C"/>
    <w:rsid w:val="00652F71"/>
    <w:rsid w:val="00653D09"/>
    <w:rsid w:val="00660661"/>
    <w:rsid w:val="006617EE"/>
    <w:rsid w:val="00673685"/>
    <w:rsid w:val="0068036C"/>
    <w:rsid w:val="0068095B"/>
    <w:rsid w:val="00681EE8"/>
    <w:rsid w:val="00686DA9"/>
    <w:rsid w:val="00692B23"/>
    <w:rsid w:val="006A08AF"/>
    <w:rsid w:val="006A0E17"/>
    <w:rsid w:val="006A5C81"/>
    <w:rsid w:val="006B1328"/>
    <w:rsid w:val="006C0B93"/>
    <w:rsid w:val="006C3337"/>
    <w:rsid w:val="006C7E8B"/>
    <w:rsid w:val="006D22DA"/>
    <w:rsid w:val="006D333E"/>
    <w:rsid w:val="006D4B73"/>
    <w:rsid w:val="006D61C0"/>
    <w:rsid w:val="006D6620"/>
    <w:rsid w:val="006D72C8"/>
    <w:rsid w:val="006E3BF1"/>
    <w:rsid w:val="006E5116"/>
    <w:rsid w:val="00700939"/>
    <w:rsid w:val="00703D9D"/>
    <w:rsid w:val="00711B96"/>
    <w:rsid w:val="00712F49"/>
    <w:rsid w:val="00717CD7"/>
    <w:rsid w:val="007316C2"/>
    <w:rsid w:val="00735041"/>
    <w:rsid w:val="00737B78"/>
    <w:rsid w:val="00742D7C"/>
    <w:rsid w:val="00745D94"/>
    <w:rsid w:val="007627B9"/>
    <w:rsid w:val="007647C9"/>
    <w:rsid w:val="007729FF"/>
    <w:rsid w:val="00773AF1"/>
    <w:rsid w:val="007843A2"/>
    <w:rsid w:val="00785E03"/>
    <w:rsid w:val="00793CC2"/>
    <w:rsid w:val="00797DF3"/>
    <w:rsid w:val="007A31EB"/>
    <w:rsid w:val="007A7342"/>
    <w:rsid w:val="007B043C"/>
    <w:rsid w:val="007B2055"/>
    <w:rsid w:val="007B5FD3"/>
    <w:rsid w:val="007C40A3"/>
    <w:rsid w:val="007D028E"/>
    <w:rsid w:val="007D368F"/>
    <w:rsid w:val="007E53FE"/>
    <w:rsid w:val="007F0151"/>
    <w:rsid w:val="007F0CD3"/>
    <w:rsid w:val="007F272C"/>
    <w:rsid w:val="00804FD5"/>
    <w:rsid w:val="008072E0"/>
    <w:rsid w:val="00807CA9"/>
    <w:rsid w:val="00810554"/>
    <w:rsid w:val="00810B64"/>
    <w:rsid w:val="008124FB"/>
    <w:rsid w:val="00821564"/>
    <w:rsid w:val="008219E6"/>
    <w:rsid w:val="00836D33"/>
    <w:rsid w:val="008410D1"/>
    <w:rsid w:val="00844B25"/>
    <w:rsid w:val="008501AB"/>
    <w:rsid w:val="0085149C"/>
    <w:rsid w:val="00854F6B"/>
    <w:rsid w:val="0086333A"/>
    <w:rsid w:val="00863E5F"/>
    <w:rsid w:val="00864320"/>
    <w:rsid w:val="00867B8B"/>
    <w:rsid w:val="00883DFF"/>
    <w:rsid w:val="008970A4"/>
    <w:rsid w:val="008A12DE"/>
    <w:rsid w:val="008A1900"/>
    <w:rsid w:val="008A2FED"/>
    <w:rsid w:val="008A55BD"/>
    <w:rsid w:val="008A5CD2"/>
    <w:rsid w:val="008B2852"/>
    <w:rsid w:val="008B73B5"/>
    <w:rsid w:val="008C0C2C"/>
    <w:rsid w:val="008C7A99"/>
    <w:rsid w:val="008D5C6F"/>
    <w:rsid w:val="008E4D9B"/>
    <w:rsid w:val="008F547C"/>
    <w:rsid w:val="00904076"/>
    <w:rsid w:val="00905021"/>
    <w:rsid w:val="009055CF"/>
    <w:rsid w:val="00911454"/>
    <w:rsid w:val="00920493"/>
    <w:rsid w:val="00920657"/>
    <w:rsid w:val="0092317B"/>
    <w:rsid w:val="00925375"/>
    <w:rsid w:val="00930C80"/>
    <w:rsid w:val="00936716"/>
    <w:rsid w:val="00937FBB"/>
    <w:rsid w:val="00941075"/>
    <w:rsid w:val="0094602F"/>
    <w:rsid w:val="009470CC"/>
    <w:rsid w:val="00950175"/>
    <w:rsid w:val="009502BA"/>
    <w:rsid w:val="00952287"/>
    <w:rsid w:val="0095419E"/>
    <w:rsid w:val="00961AFB"/>
    <w:rsid w:val="009627C9"/>
    <w:rsid w:val="00967D1E"/>
    <w:rsid w:val="009708E5"/>
    <w:rsid w:val="009757D3"/>
    <w:rsid w:val="00984196"/>
    <w:rsid w:val="00987836"/>
    <w:rsid w:val="00997CE3"/>
    <w:rsid w:val="009A02D3"/>
    <w:rsid w:val="009A4697"/>
    <w:rsid w:val="009C20CD"/>
    <w:rsid w:val="009D67E8"/>
    <w:rsid w:val="009E06B2"/>
    <w:rsid w:val="009E10D9"/>
    <w:rsid w:val="009E377B"/>
    <w:rsid w:val="009F2392"/>
    <w:rsid w:val="009F5319"/>
    <w:rsid w:val="00A053D4"/>
    <w:rsid w:val="00A1123A"/>
    <w:rsid w:val="00A114C9"/>
    <w:rsid w:val="00A11C29"/>
    <w:rsid w:val="00A25FAF"/>
    <w:rsid w:val="00A268DC"/>
    <w:rsid w:val="00A50260"/>
    <w:rsid w:val="00A6598E"/>
    <w:rsid w:val="00A67502"/>
    <w:rsid w:val="00A67B24"/>
    <w:rsid w:val="00A831E5"/>
    <w:rsid w:val="00A844F5"/>
    <w:rsid w:val="00A87170"/>
    <w:rsid w:val="00A90469"/>
    <w:rsid w:val="00A912E1"/>
    <w:rsid w:val="00A936F0"/>
    <w:rsid w:val="00A963E1"/>
    <w:rsid w:val="00AA2967"/>
    <w:rsid w:val="00AA5328"/>
    <w:rsid w:val="00AB194B"/>
    <w:rsid w:val="00AB4C34"/>
    <w:rsid w:val="00AC3272"/>
    <w:rsid w:val="00AC5902"/>
    <w:rsid w:val="00AC7326"/>
    <w:rsid w:val="00AC7708"/>
    <w:rsid w:val="00AD055B"/>
    <w:rsid w:val="00AE4D3F"/>
    <w:rsid w:val="00AE7140"/>
    <w:rsid w:val="00AF054C"/>
    <w:rsid w:val="00AF3006"/>
    <w:rsid w:val="00B000D6"/>
    <w:rsid w:val="00B026BE"/>
    <w:rsid w:val="00B161C2"/>
    <w:rsid w:val="00B20B84"/>
    <w:rsid w:val="00B267FE"/>
    <w:rsid w:val="00B339E2"/>
    <w:rsid w:val="00B37ED3"/>
    <w:rsid w:val="00B455C3"/>
    <w:rsid w:val="00B5758E"/>
    <w:rsid w:val="00B67189"/>
    <w:rsid w:val="00B76F90"/>
    <w:rsid w:val="00B840A2"/>
    <w:rsid w:val="00B9383C"/>
    <w:rsid w:val="00B95E38"/>
    <w:rsid w:val="00BA0DAD"/>
    <w:rsid w:val="00BA44BF"/>
    <w:rsid w:val="00BA5A34"/>
    <w:rsid w:val="00BB43B4"/>
    <w:rsid w:val="00BB4A77"/>
    <w:rsid w:val="00BB59B5"/>
    <w:rsid w:val="00BB6A74"/>
    <w:rsid w:val="00BB6D28"/>
    <w:rsid w:val="00BB7A5B"/>
    <w:rsid w:val="00BC0DDF"/>
    <w:rsid w:val="00BC166B"/>
    <w:rsid w:val="00BD30F3"/>
    <w:rsid w:val="00BD3315"/>
    <w:rsid w:val="00BD59ED"/>
    <w:rsid w:val="00BF3113"/>
    <w:rsid w:val="00C0080F"/>
    <w:rsid w:val="00C05A50"/>
    <w:rsid w:val="00C133B4"/>
    <w:rsid w:val="00C137C8"/>
    <w:rsid w:val="00C156B0"/>
    <w:rsid w:val="00C2487E"/>
    <w:rsid w:val="00C26814"/>
    <w:rsid w:val="00C27E29"/>
    <w:rsid w:val="00C441CF"/>
    <w:rsid w:val="00C461C2"/>
    <w:rsid w:val="00C52A74"/>
    <w:rsid w:val="00C52C57"/>
    <w:rsid w:val="00C550CF"/>
    <w:rsid w:val="00C60173"/>
    <w:rsid w:val="00C61464"/>
    <w:rsid w:val="00C803B3"/>
    <w:rsid w:val="00C82F19"/>
    <w:rsid w:val="00C84EA4"/>
    <w:rsid w:val="00C85E29"/>
    <w:rsid w:val="00C92A15"/>
    <w:rsid w:val="00C95789"/>
    <w:rsid w:val="00CA217D"/>
    <w:rsid w:val="00CA6255"/>
    <w:rsid w:val="00CB16F8"/>
    <w:rsid w:val="00CD0AF7"/>
    <w:rsid w:val="00CF000D"/>
    <w:rsid w:val="00CF4916"/>
    <w:rsid w:val="00D1377F"/>
    <w:rsid w:val="00D137E7"/>
    <w:rsid w:val="00D15306"/>
    <w:rsid w:val="00D159ED"/>
    <w:rsid w:val="00D315B7"/>
    <w:rsid w:val="00D367D4"/>
    <w:rsid w:val="00D37E48"/>
    <w:rsid w:val="00D40511"/>
    <w:rsid w:val="00D42888"/>
    <w:rsid w:val="00D43AD7"/>
    <w:rsid w:val="00D46BF1"/>
    <w:rsid w:val="00D52D61"/>
    <w:rsid w:val="00D63ABD"/>
    <w:rsid w:val="00D770DE"/>
    <w:rsid w:val="00D80340"/>
    <w:rsid w:val="00D83068"/>
    <w:rsid w:val="00D84668"/>
    <w:rsid w:val="00D972AD"/>
    <w:rsid w:val="00DA1CA2"/>
    <w:rsid w:val="00DA2E7F"/>
    <w:rsid w:val="00DA371D"/>
    <w:rsid w:val="00DA3F8B"/>
    <w:rsid w:val="00DB085E"/>
    <w:rsid w:val="00DB3785"/>
    <w:rsid w:val="00DC0389"/>
    <w:rsid w:val="00DC11D3"/>
    <w:rsid w:val="00DC29E3"/>
    <w:rsid w:val="00DC444A"/>
    <w:rsid w:val="00DC4B7E"/>
    <w:rsid w:val="00DC5752"/>
    <w:rsid w:val="00DC5B8B"/>
    <w:rsid w:val="00DC7132"/>
    <w:rsid w:val="00DD188B"/>
    <w:rsid w:val="00DD4719"/>
    <w:rsid w:val="00DD7189"/>
    <w:rsid w:val="00DD7BF5"/>
    <w:rsid w:val="00DE04D3"/>
    <w:rsid w:val="00DE6CD5"/>
    <w:rsid w:val="00DF0ADE"/>
    <w:rsid w:val="00DF3A9F"/>
    <w:rsid w:val="00E01537"/>
    <w:rsid w:val="00E051C2"/>
    <w:rsid w:val="00E134A7"/>
    <w:rsid w:val="00E173A1"/>
    <w:rsid w:val="00E17C28"/>
    <w:rsid w:val="00E2339B"/>
    <w:rsid w:val="00E261FB"/>
    <w:rsid w:val="00E2788C"/>
    <w:rsid w:val="00E36308"/>
    <w:rsid w:val="00E52573"/>
    <w:rsid w:val="00E55CFD"/>
    <w:rsid w:val="00E570D2"/>
    <w:rsid w:val="00E70A63"/>
    <w:rsid w:val="00E71091"/>
    <w:rsid w:val="00E7140B"/>
    <w:rsid w:val="00E735C7"/>
    <w:rsid w:val="00E93D04"/>
    <w:rsid w:val="00EA0376"/>
    <w:rsid w:val="00EA192B"/>
    <w:rsid w:val="00EA47E9"/>
    <w:rsid w:val="00EA6B0F"/>
    <w:rsid w:val="00EA79F1"/>
    <w:rsid w:val="00EB1CF0"/>
    <w:rsid w:val="00EB20F4"/>
    <w:rsid w:val="00EB29E5"/>
    <w:rsid w:val="00EB4AAC"/>
    <w:rsid w:val="00EC063A"/>
    <w:rsid w:val="00EC0E5A"/>
    <w:rsid w:val="00EC6BE5"/>
    <w:rsid w:val="00EC7AAD"/>
    <w:rsid w:val="00ED1EF9"/>
    <w:rsid w:val="00ED266D"/>
    <w:rsid w:val="00EE3E69"/>
    <w:rsid w:val="00EE4350"/>
    <w:rsid w:val="00EE44EE"/>
    <w:rsid w:val="00EE4F18"/>
    <w:rsid w:val="00EE5920"/>
    <w:rsid w:val="00EE640F"/>
    <w:rsid w:val="00EF0B18"/>
    <w:rsid w:val="00EF5A50"/>
    <w:rsid w:val="00EF5FD5"/>
    <w:rsid w:val="00EF6891"/>
    <w:rsid w:val="00F05617"/>
    <w:rsid w:val="00F146F7"/>
    <w:rsid w:val="00F22652"/>
    <w:rsid w:val="00F264AF"/>
    <w:rsid w:val="00F339FE"/>
    <w:rsid w:val="00F370AE"/>
    <w:rsid w:val="00F41738"/>
    <w:rsid w:val="00F42CBB"/>
    <w:rsid w:val="00F44CAB"/>
    <w:rsid w:val="00F55E0B"/>
    <w:rsid w:val="00F6004A"/>
    <w:rsid w:val="00F61758"/>
    <w:rsid w:val="00F66EF5"/>
    <w:rsid w:val="00F711CF"/>
    <w:rsid w:val="00F8123B"/>
    <w:rsid w:val="00F83B80"/>
    <w:rsid w:val="00F90EDB"/>
    <w:rsid w:val="00F93F5A"/>
    <w:rsid w:val="00FA3E0C"/>
    <w:rsid w:val="00FA4C16"/>
    <w:rsid w:val="00FB085F"/>
    <w:rsid w:val="00FB3AF3"/>
    <w:rsid w:val="00FB75FB"/>
    <w:rsid w:val="00FC18C5"/>
    <w:rsid w:val="00FC654C"/>
    <w:rsid w:val="00FC68CA"/>
    <w:rsid w:val="00FD7DD3"/>
    <w:rsid w:val="00FE0211"/>
    <w:rsid w:val="00FE09FD"/>
    <w:rsid w:val="00FE194D"/>
    <w:rsid w:val="00FE31C0"/>
    <w:rsid w:val="00FF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271D"/>
  <w15:chartTrackingRefBased/>
  <w15:docId w15:val="{97BE4EC9-9E4F-4037-B532-AFC0898F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16"/>
    <w:rPr>
      <w:rFonts w:ascii="Segoe UI" w:hAnsi="Segoe UI" w:cs="Segoe UI"/>
      <w:sz w:val="18"/>
      <w:szCs w:val="18"/>
    </w:rPr>
  </w:style>
  <w:style w:type="paragraph" w:styleId="Header">
    <w:name w:val="header"/>
    <w:basedOn w:val="Normal"/>
    <w:link w:val="HeaderChar"/>
    <w:uiPriority w:val="99"/>
    <w:unhideWhenUsed/>
    <w:rsid w:val="00FE31C0"/>
    <w:pPr>
      <w:tabs>
        <w:tab w:val="center" w:pos="4680"/>
        <w:tab w:val="right" w:pos="9360"/>
      </w:tabs>
    </w:pPr>
  </w:style>
  <w:style w:type="character" w:customStyle="1" w:styleId="HeaderChar">
    <w:name w:val="Header Char"/>
    <w:basedOn w:val="DefaultParagraphFont"/>
    <w:link w:val="Header"/>
    <w:uiPriority w:val="99"/>
    <w:rsid w:val="00FE31C0"/>
  </w:style>
  <w:style w:type="paragraph" w:styleId="Footer">
    <w:name w:val="footer"/>
    <w:basedOn w:val="Normal"/>
    <w:link w:val="FooterChar"/>
    <w:uiPriority w:val="99"/>
    <w:unhideWhenUsed/>
    <w:rsid w:val="00FE31C0"/>
    <w:pPr>
      <w:tabs>
        <w:tab w:val="center" w:pos="4680"/>
        <w:tab w:val="right" w:pos="9360"/>
      </w:tabs>
    </w:pPr>
  </w:style>
  <w:style w:type="character" w:customStyle="1" w:styleId="FooterChar">
    <w:name w:val="Footer Char"/>
    <w:basedOn w:val="DefaultParagraphFont"/>
    <w:link w:val="Footer"/>
    <w:uiPriority w:val="99"/>
    <w:rsid w:val="00FE31C0"/>
  </w:style>
  <w:style w:type="character" w:styleId="PageNumber">
    <w:name w:val="page number"/>
    <w:basedOn w:val="DefaultParagraphFont"/>
    <w:rsid w:val="00A25FAF"/>
  </w:style>
  <w:style w:type="character" w:styleId="PlaceholderText">
    <w:name w:val="Placeholder Text"/>
    <w:basedOn w:val="DefaultParagraphFont"/>
    <w:uiPriority w:val="99"/>
    <w:semiHidden/>
    <w:rsid w:val="00525C76"/>
    <w:rPr>
      <w:color w:val="808080"/>
    </w:rPr>
  </w:style>
  <w:style w:type="character" w:customStyle="1" w:styleId="normaltextrun">
    <w:name w:val="normaltextrun"/>
    <w:basedOn w:val="DefaultParagraphFont"/>
    <w:rsid w:val="00D52D61"/>
  </w:style>
  <w:style w:type="character" w:customStyle="1" w:styleId="eop">
    <w:name w:val="eop"/>
    <w:basedOn w:val="DefaultParagraphFont"/>
    <w:rsid w:val="00D52D61"/>
  </w:style>
  <w:style w:type="paragraph" w:customStyle="1" w:styleId="paragraph">
    <w:name w:val="paragraph"/>
    <w:basedOn w:val="Normal"/>
    <w:rsid w:val="00C61464"/>
    <w:pPr>
      <w:spacing w:before="100" w:beforeAutospacing="1" w:after="100" w:afterAutospacing="1"/>
    </w:pPr>
    <w:rPr>
      <w:rFonts w:eastAsia="Times New Roman"/>
    </w:rPr>
  </w:style>
  <w:style w:type="paragraph" w:styleId="ListParagraph">
    <w:name w:val="List Paragraph"/>
    <w:basedOn w:val="Normal"/>
    <w:uiPriority w:val="34"/>
    <w:qFormat/>
    <w:rsid w:val="002918EB"/>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71788">
      <w:bodyDiv w:val="1"/>
      <w:marLeft w:val="0"/>
      <w:marRight w:val="0"/>
      <w:marTop w:val="0"/>
      <w:marBottom w:val="0"/>
      <w:divBdr>
        <w:top w:val="none" w:sz="0" w:space="0" w:color="auto"/>
        <w:left w:val="none" w:sz="0" w:space="0" w:color="auto"/>
        <w:bottom w:val="none" w:sz="0" w:space="0" w:color="auto"/>
        <w:right w:val="none" w:sz="0" w:space="0" w:color="auto"/>
      </w:divBdr>
      <w:divsChild>
        <w:div w:id="209273">
          <w:marLeft w:val="0"/>
          <w:marRight w:val="0"/>
          <w:marTop w:val="0"/>
          <w:marBottom w:val="0"/>
          <w:divBdr>
            <w:top w:val="none" w:sz="0" w:space="0" w:color="auto"/>
            <w:left w:val="none" w:sz="0" w:space="0" w:color="auto"/>
            <w:bottom w:val="none" w:sz="0" w:space="0" w:color="auto"/>
            <w:right w:val="none" w:sz="0" w:space="0" w:color="auto"/>
          </w:divBdr>
        </w:div>
        <w:div w:id="241835666">
          <w:marLeft w:val="0"/>
          <w:marRight w:val="0"/>
          <w:marTop w:val="0"/>
          <w:marBottom w:val="0"/>
          <w:divBdr>
            <w:top w:val="none" w:sz="0" w:space="0" w:color="auto"/>
            <w:left w:val="none" w:sz="0" w:space="0" w:color="auto"/>
            <w:bottom w:val="none" w:sz="0" w:space="0" w:color="auto"/>
            <w:right w:val="none" w:sz="0" w:space="0" w:color="auto"/>
          </w:divBdr>
        </w:div>
        <w:div w:id="1242638318">
          <w:marLeft w:val="0"/>
          <w:marRight w:val="0"/>
          <w:marTop w:val="0"/>
          <w:marBottom w:val="0"/>
          <w:divBdr>
            <w:top w:val="none" w:sz="0" w:space="0" w:color="auto"/>
            <w:left w:val="none" w:sz="0" w:space="0" w:color="auto"/>
            <w:bottom w:val="none" w:sz="0" w:space="0" w:color="auto"/>
            <w:right w:val="none" w:sz="0" w:space="0" w:color="auto"/>
          </w:divBdr>
        </w:div>
        <w:div w:id="1400863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5A58690EC42C1B06E415660BC6C87"/>
        <w:category>
          <w:name w:val="General"/>
          <w:gallery w:val="placeholder"/>
        </w:category>
        <w:types>
          <w:type w:val="bbPlcHdr"/>
        </w:types>
        <w:behaviors>
          <w:behavior w:val="content"/>
        </w:behaviors>
        <w:guid w:val="{F5AE50E9-9D99-4105-835B-280AFDEB3947}"/>
      </w:docPartPr>
      <w:docPartBody>
        <w:p w:rsidR="00F935AE" w:rsidRDefault="00754CCD" w:rsidP="00754CCD">
          <w:pPr>
            <w:pStyle w:val="B075A58690EC42C1B06E415660BC6C873"/>
          </w:pPr>
          <w:r w:rsidRPr="00097696">
            <w:rPr>
              <w:rStyle w:val="PlaceholderText"/>
              <w:b/>
              <w:bCs/>
              <w:color w:val="0070C0"/>
            </w:rPr>
            <w:t>Click or tap here to enter text.</w:t>
          </w:r>
        </w:p>
      </w:docPartBody>
    </w:docPart>
    <w:docPart>
      <w:docPartPr>
        <w:name w:val="9E037291B8C5452DB63BC8FB5E7733C7"/>
        <w:category>
          <w:name w:val="General"/>
          <w:gallery w:val="placeholder"/>
        </w:category>
        <w:types>
          <w:type w:val="bbPlcHdr"/>
        </w:types>
        <w:behaviors>
          <w:behavior w:val="content"/>
        </w:behaviors>
        <w:guid w:val="{315C67F1-057D-412D-A524-F572ABCB3255}"/>
      </w:docPartPr>
      <w:docPartBody>
        <w:p w:rsidR="00F935AE" w:rsidRDefault="00754CCD" w:rsidP="00754CCD">
          <w:pPr>
            <w:pStyle w:val="9E037291B8C5452DB63BC8FB5E7733C73"/>
          </w:pPr>
          <w:r w:rsidRPr="002C29B8">
            <w:rPr>
              <w:rStyle w:val="PlaceholderText"/>
              <w:b/>
              <w:bCs/>
              <w:color w:val="0070C0"/>
            </w:rPr>
            <w:t>Click or tap here to enter text.</w:t>
          </w:r>
        </w:p>
      </w:docPartBody>
    </w:docPart>
    <w:docPart>
      <w:docPartPr>
        <w:name w:val="249B4A0298B741658ACF488E4DF2625B"/>
        <w:category>
          <w:name w:val="General"/>
          <w:gallery w:val="placeholder"/>
        </w:category>
        <w:types>
          <w:type w:val="bbPlcHdr"/>
        </w:types>
        <w:behaviors>
          <w:behavior w:val="content"/>
        </w:behaviors>
        <w:guid w:val="{DEF50D3B-B80B-4A71-8AE1-C574123436EE}"/>
      </w:docPartPr>
      <w:docPartBody>
        <w:p w:rsidR="00F935AE" w:rsidRDefault="00754CCD" w:rsidP="00754CCD">
          <w:pPr>
            <w:pStyle w:val="249B4A0298B741658ACF488E4DF2625B3"/>
          </w:pPr>
          <w:r w:rsidRPr="002C29B8">
            <w:rPr>
              <w:rStyle w:val="PlaceholderText"/>
              <w:b/>
              <w:bCs/>
              <w:color w:val="0070C0"/>
            </w:rPr>
            <w:t>Click or tap here to enter text.</w:t>
          </w:r>
        </w:p>
      </w:docPartBody>
    </w:docPart>
    <w:docPart>
      <w:docPartPr>
        <w:name w:val="F0039F552820438E83FACC08B33677EE"/>
        <w:category>
          <w:name w:val="General"/>
          <w:gallery w:val="placeholder"/>
        </w:category>
        <w:types>
          <w:type w:val="bbPlcHdr"/>
        </w:types>
        <w:behaviors>
          <w:behavior w:val="content"/>
        </w:behaviors>
        <w:guid w:val="{559E9D01-9F6B-44DA-BBDE-E1B9FE47A72C}"/>
      </w:docPartPr>
      <w:docPartBody>
        <w:p w:rsidR="00E4327C" w:rsidRDefault="00754CCD" w:rsidP="00754CCD">
          <w:pPr>
            <w:pStyle w:val="F0039F552820438E83FACC08B33677EE3"/>
          </w:pPr>
          <w:r w:rsidRPr="00097696">
            <w:rPr>
              <w:rStyle w:val="PlaceholderText"/>
              <w:b/>
              <w:bCs/>
              <w:color w:val="0070C0"/>
            </w:rPr>
            <w:t>Click or tap here to enter text.</w:t>
          </w:r>
        </w:p>
      </w:docPartBody>
    </w:docPart>
    <w:docPart>
      <w:docPartPr>
        <w:name w:val="C6F0A492D89F4336BF08CBF26EAE4A20"/>
        <w:category>
          <w:name w:val="General"/>
          <w:gallery w:val="placeholder"/>
        </w:category>
        <w:types>
          <w:type w:val="bbPlcHdr"/>
        </w:types>
        <w:behaviors>
          <w:behavior w:val="content"/>
        </w:behaviors>
        <w:guid w:val="{446B7A87-CEB0-4AE6-8A05-C0389F3D2115}"/>
      </w:docPartPr>
      <w:docPartBody>
        <w:p w:rsidR="00E4327C" w:rsidRDefault="00754CCD" w:rsidP="00754CCD">
          <w:pPr>
            <w:pStyle w:val="C6F0A492D89F4336BF08CBF26EAE4A203"/>
          </w:pPr>
          <w:r w:rsidRPr="009A02D3">
            <w:rPr>
              <w:rStyle w:val="PlaceholderText"/>
              <w:b/>
              <w:bCs/>
              <w:color w:val="0070C0"/>
            </w:rPr>
            <w:t>Click or tap here to enter text.</w:t>
          </w:r>
        </w:p>
      </w:docPartBody>
    </w:docPart>
    <w:docPart>
      <w:docPartPr>
        <w:name w:val="C2B7608036A744D39344FB707DA6146F"/>
        <w:category>
          <w:name w:val="General"/>
          <w:gallery w:val="placeholder"/>
        </w:category>
        <w:types>
          <w:type w:val="bbPlcHdr"/>
        </w:types>
        <w:behaviors>
          <w:behavior w:val="content"/>
        </w:behaviors>
        <w:guid w:val="{897D93E4-2120-4819-84ED-53D613BBE6A7}"/>
      </w:docPartPr>
      <w:docPartBody>
        <w:p w:rsidR="00591226" w:rsidRDefault="00754CCD" w:rsidP="00754CCD">
          <w:pPr>
            <w:pStyle w:val="C2B7608036A744D39344FB707DA6146F2"/>
          </w:pPr>
          <w:r w:rsidRPr="001D4451">
            <w:rPr>
              <w:rStyle w:val="PlaceholderText"/>
              <w:b/>
              <w:bCs/>
              <w:color w:val="0070C0"/>
            </w:rPr>
            <w:t>Click or tap here to enter text.</w:t>
          </w:r>
        </w:p>
      </w:docPartBody>
    </w:docPart>
    <w:docPart>
      <w:docPartPr>
        <w:name w:val="BB04F6D6DF464E90B8E8E551B23ED4A9"/>
        <w:category>
          <w:name w:val="General"/>
          <w:gallery w:val="placeholder"/>
        </w:category>
        <w:types>
          <w:type w:val="bbPlcHdr"/>
        </w:types>
        <w:behaviors>
          <w:behavior w:val="content"/>
        </w:behaviors>
        <w:guid w:val="{D3014E3F-4EE7-4079-A157-8B04F76B24FB}"/>
      </w:docPartPr>
      <w:docPartBody>
        <w:p w:rsidR="00591226" w:rsidRDefault="00754CCD" w:rsidP="00754CCD">
          <w:pPr>
            <w:pStyle w:val="BB04F6D6DF464E90B8E8E551B23ED4A92"/>
          </w:pPr>
          <w:r w:rsidRPr="004A3949">
            <w:rPr>
              <w:rStyle w:val="PlaceholderText"/>
              <w:b/>
              <w:bCs/>
              <w:color w:val="0070C0"/>
            </w:rPr>
            <w:t>Click or tap here to enter text.</w:t>
          </w:r>
        </w:p>
      </w:docPartBody>
    </w:docPart>
    <w:docPart>
      <w:docPartPr>
        <w:name w:val="CB2FE22E18E1475BB6C4C10D9D8364CF"/>
        <w:category>
          <w:name w:val="General"/>
          <w:gallery w:val="placeholder"/>
        </w:category>
        <w:types>
          <w:type w:val="bbPlcHdr"/>
        </w:types>
        <w:behaviors>
          <w:behavior w:val="content"/>
        </w:behaviors>
        <w:guid w:val="{B14404D4-8581-45D6-8536-89FC925086BF}"/>
      </w:docPartPr>
      <w:docPartBody>
        <w:p w:rsidR="00591226" w:rsidRDefault="00754CCD" w:rsidP="00754CCD">
          <w:pPr>
            <w:pStyle w:val="CB2FE22E18E1475BB6C4C10D9D8364CF2"/>
          </w:pPr>
          <w:r w:rsidRPr="002D1284">
            <w:rPr>
              <w:rStyle w:val="PlaceholderText"/>
              <w:b/>
              <w:bCs/>
              <w:color w:val="0070C0"/>
            </w:rPr>
            <w:t>Click or tap here to enter text.</w:t>
          </w:r>
        </w:p>
      </w:docPartBody>
    </w:docPart>
    <w:docPart>
      <w:docPartPr>
        <w:name w:val="4EB719CDFF01481CAA2E5D9DB3A2C9C5"/>
        <w:category>
          <w:name w:val="General"/>
          <w:gallery w:val="placeholder"/>
        </w:category>
        <w:types>
          <w:type w:val="bbPlcHdr"/>
        </w:types>
        <w:behaviors>
          <w:behavior w:val="content"/>
        </w:behaviors>
        <w:guid w:val="{4A2369D2-F646-4C09-9C28-576875FA8EE1}"/>
      </w:docPartPr>
      <w:docPartBody>
        <w:p w:rsidR="00591226" w:rsidRDefault="00754CCD" w:rsidP="00754CCD">
          <w:pPr>
            <w:pStyle w:val="4EB719CDFF01481CAA2E5D9DB3A2C9C52"/>
          </w:pPr>
          <w:r w:rsidRPr="003A6C2B">
            <w:rPr>
              <w:rStyle w:val="PlaceholderText"/>
              <w:b/>
              <w:bCs/>
              <w:color w:val="0070C0"/>
            </w:rPr>
            <w:t>Click or tap here to enter text.</w:t>
          </w:r>
        </w:p>
      </w:docPartBody>
    </w:docPart>
    <w:docPart>
      <w:docPartPr>
        <w:name w:val="40AA0FDF031045F2A0610BC5BE38AD8D"/>
        <w:category>
          <w:name w:val="General"/>
          <w:gallery w:val="placeholder"/>
        </w:category>
        <w:types>
          <w:type w:val="bbPlcHdr"/>
        </w:types>
        <w:behaviors>
          <w:behavior w:val="content"/>
        </w:behaviors>
        <w:guid w:val="{4F2F2F06-EC25-496F-99B8-5F351F7F9F9B}"/>
      </w:docPartPr>
      <w:docPartBody>
        <w:p w:rsidR="00591226" w:rsidRDefault="00754CCD" w:rsidP="00754CCD">
          <w:pPr>
            <w:pStyle w:val="40AA0FDF031045F2A0610BC5BE38AD8D2"/>
          </w:pPr>
          <w:r w:rsidRPr="003A6C2B">
            <w:rPr>
              <w:rStyle w:val="PlaceholderText"/>
              <w:b/>
              <w:bCs/>
              <w:color w:val="0070C0"/>
            </w:rPr>
            <w:t>Click or tap here to enter text.</w:t>
          </w:r>
        </w:p>
      </w:docPartBody>
    </w:docPart>
    <w:docPart>
      <w:docPartPr>
        <w:name w:val="ED005756C5C14C718C2438667E4C338C"/>
        <w:category>
          <w:name w:val="General"/>
          <w:gallery w:val="placeholder"/>
        </w:category>
        <w:types>
          <w:type w:val="bbPlcHdr"/>
        </w:types>
        <w:behaviors>
          <w:behavior w:val="content"/>
        </w:behaviors>
        <w:guid w:val="{71E18530-39A9-4D0C-B277-DFB8A89DCDC8}"/>
      </w:docPartPr>
      <w:docPartBody>
        <w:p w:rsidR="00591226" w:rsidRDefault="00754CCD" w:rsidP="00754CCD">
          <w:pPr>
            <w:pStyle w:val="ED005756C5C14C718C2438667E4C338C2"/>
          </w:pPr>
          <w:r w:rsidRPr="003A6C2B">
            <w:rPr>
              <w:rStyle w:val="PlaceholderText"/>
              <w:b/>
              <w:bCs/>
              <w:color w:val="0070C0"/>
            </w:rPr>
            <w:t>Click or tap here to enter text.</w:t>
          </w:r>
        </w:p>
      </w:docPartBody>
    </w:docPart>
    <w:docPart>
      <w:docPartPr>
        <w:name w:val="85084237DC1F49D18410B971B9D19DDE"/>
        <w:category>
          <w:name w:val="General"/>
          <w:gallery w:val="placeholder"/>
        </w:category>
        <w:types>
          <w:type w:val="bbPlcHdr"/>
        </w:types>
        <w:behaviors>
          <w:behavior w:val="content"/>
        </w:behaviors>
        <w:guid w:val="{376F5182-F4B7-45C0-BEDA-5E8172784C8B}"/>
      </w:docPartPr>
      <w:docPartBody>
        <w:p w:rsidR="00591226" w:rsidRDefault="00754CCD" w:rsidP="00754CCD">
          <w:pPr>
            <w:pStyle w:val="85084237DC1F49D18410B971B9D19DDE2"/>
          </w:pPr>
          <w:r w:rsidRPr="007A31EB">
            <w:rPr>
              <w:rStyle w:val="PlaceholderText"/>
              <w:b/>
              <w:bCs/>
              <w:color w:val="0070C0"/>
            </w:rPr>
            <w:t>Click or tap here to enter text.</w:t>
          </w:r>
        </w:p>
      </w:docPartBody>
    </w:docPart>
    <w:docPart>
      <w:docPartPr>
        <w:name w:val="BC12ABB5A8EA4F269B1844B9712C9241"/>
        <w:category>
          <w:name w:val="General"/>
          <w:gallery w:val="placeholder"/>
        </w:category>
        <w:types>
          <w:type w:val="bbPlcHdr"/>
        </w:types>
        <w:behaviors>
          <w:behavior w:val="content"/>
        </w:behaviors>
        <w:guid w:val="{690C8FDD-E33E-451A-BAE5-604865EFFDEE}"/>
      </w:docPartPr>
      <w:docPartBody>
        <w:p w:rsidR="00591226" w:rsidRDefault="00754CCD" w:rsidP="00754CCD">
          <w:pPr>
            <w:pStyle w:val="BC12ABB5A8EA4F269B1844B9712C92412"/>
          </w:pPr>
          <w:r w:rsidRPr="007A31EB">
            <w:rPr>
              <w:rStyle w:val="PlaceholderText"/>
              <w:b/>
              <w:bCs/>
              <w:color w:val="0070C0"/>
            </w:rPr>
            <w:t>Click or tap here to enter text.</w:t>
          </w:r>
        </w:p>
      </w:docPartBody>
    </w:docPart>
    <w:docPart>
      <w:docPartPr>
        <w:name w:val="FBC692700CD34B768401FDF3E48DF95D"/>
        <w:category>
          <w:name w:val="General"/>
          <w:gallery w:val="placeholder"/>
        </w:category>
        <w:types>
          <w:type w:val="bbPlcHdr"/>
        </w:types>
        <w:behaviors>
          <w:behavior w:val="content"/>
        </w:behaviors>
        <w:guid w:val="{E7D0456C-A384-4A32-B7BE-D1BEFC7EAA95}"/>
      </w:docPartPr>
      <w:docPartBody>
        <w:p w:rsidR="00591226" w:rsidRDefault="00754CCD" w:rsidP="00754CCD">
          <w:pPr>
            <w:pStyle w:val="FBC692700CD34B768401FDF3E48DF95D2"/>
          </w:pPr>
          <w:r w:rsidRPr="00DB085E">
            <w:rPr>
              <w:rStyle w:val="PlaceholderText"/>
              <w:b/>
              <w:bCs/>
              <w:color w:val="0070C0"/>
            </w:rPr>
            <w:t>Click or tap here to enter text.</w:t>
          </w:r>
        </w:p>
      </w:docPartBody>
    </w:docPart>
    <w:docPart>
      <w:docPartPr>
        <w:name w:val="E01C6318E59344E3BEDA4E886942B896"/>
        <w:category>
          <w:name w:val="General"/>
          <w:gallery w:val="placeholder"/>
        </w:category>
        <w:types>
          <w:type w:val="bbPlcHdr"/>
        </w:types>
        <w:behaviors>
          <w:behavior w:val="content"/>
        </w:behaviors>
        <w:guid w:val="{F29CFD57-31EB-413C-ABC6-A426B311BB9E}"/>
      </w:docPartPr>
      <w:docPartBody>
        <w:p w:rsidR="00591226" w:rsidRDefault="00754CCD" w:rsidP="00754CCD">
          <w:pPr>
            <w:pStyle w:val="E01C6318E59344E3BEDA4E886942B8962"/>
          </w:pPr>
          <w:r w:rsidRPr="00DB085E">
            <w:rPr>
              <w:rStyle w:val="PlaceholderText"/>
              <w:b/>
              <w:bCs/>
              <w:color w:val="0070C0"/>
            </w:rPr>
            <w:t>Click or tap here to enter text.</w:t>
          </w:r>
        </w:p>
      </w:docPartBody>
    </w:docPart>
    <w:docPart>
      <w:docPartPr>
        <w:name w:val="F0DA8791EAA143F7B50CA91188674608"/>
        <w:category>
          <w:name w:val="General"/>
          <w:gallery w:val="placeholder"/>
        </w:category>
        <w:types>
          <w:type w:val="bbPlcHdr"/>
        </w:types>
        <w:behaviors>
          <w:behavior w:val="content"/>
        </w:behaviors>
        <w:guid w:val="{CE0595D7-F7DC-474A-9AD1-F008C33D9179}"/>
      </w:docPartPr>
      <w:docPartBody>
        <w:p w:rsidR="00754CCD" w:rsidRDefault="00754CCD" w:rsidP="00754CCD">
          <w:pPr>
            <w:pStyle w:val="F0DA8791EAA143F7B50CA911886746083"/>
          </w:pPr>
          <w:r w:rsidRPr="00703D9D">
            <w:rPr>
              <w:rStyle w:val="PlaceholderText"/>
              <w:b/>
              <w:bCs/>
              <w:color w:val="0070C0"/>
            </w:rPr>
            <w:t>Click or tap here to enter text.</w:t>
          </w:r>
        </w:p>
      </w:docPartBody>
    </w:docPart>
    <w:docPart>
      <w:docPartPr>
        <w:name w:val="8160BB9243F04AE0922FEAE0A052416A"/>
        <w:category>
          <w:name w:val="General"/>
          <w:gallery w:val="placeholder"/>
        </w:category>
        <w:types>
          <w:type w:val="bbPlcHdr"/>
        </w:types>
        <w:behaviors>
          <w:behavior w:val="content"/>
        </w:behaviors>
        <w:guid w:val="{72551579-4153-4149-8044-1011F3E87298}"/>
      </w:docPartPr>
      <w:docPartBody>
        <w:p w:rsidR="00754CCD" w:rsidRDefault="00754CCD" w:rsidP="00754CCD">
          <w:pPr>
            <w:pStyle w:val="8160BB9243F04AE0922FEAE0A052416A3"/>
          </w:pPr>
          <w:r w:rsidRPr="00283012">
            <w:rPr>
              <w:rStyle w:val="PlaceholderText"/>
              <w:b/>
              <w:bCs/>
              <w:color w:val="0070C0"/>
            </w:rPr>
            <w:t>Click or tap here to enter text.</w:t>
          </w:r>
        </w:p>
      </w:docPartBody>
    </w:docPart>
    <w:docPart>
      <w:docPartPr>
        <w:name w:val="EAA1DE6833274788A93688F71E1E903B"/>
        <w:category>
          <w:name w:val="General"/>
          <w:gallery w:val="placeholder"/>
        </w:category>
        <w:types>
          <w:type w:val="bbPlcHdr"/>
        </w:types>
        <w:behaviors>
          <w:behavior w:val="content"/>
        </w:behaviors>
        <w:guid w:val="{A4066869-0882-4537-BAA5-718E9B512A95}"/>
      </w:docPartPr>
      <w:docPartBody>
        <w:p w:rsidR="00903121" w:rsidRDefault="00B01440" w:rsidP="00B01440">
          <w:pPr>
            <w:pStyle w:val="EAA1DE6833274788A93688F71E1E903B"/>
          </w:pPr>
          <w:r w:rsidRPr="003A6C2B">
            <w:rPr>
              <w:rStyle w:val="PlaceholderText"/>
              <w:b/>
              <w:bCs/>
              <w:color w:val="0070C0"/>
            </w:rPr>
            <w:t>Click or tap here to enter text.</w:t>
          </w:r>
        </w:p>
      </w:docPartBody>
    </w:docPart>
    <w:docPart>
      <w:docPartPr>
        <w:name w:val="BDA0697FB80E4807AED14FBDEC85E0CA"/>
        <w:category>
          <w:name w:val="General"/>
          <w:gallery w:val="placeholder"/>
        </w:category>
        <w:types>
          <w:type w:val="bbPlcHdr"/>
        </w:types>
        <w:behaviors>
          <w:behavior w:val="content"/>
        </w:behaviors>
        <w:guid w:val="{4AB5A507-BE50-445F-94E6-6253F04BA5FA}"/>
      </w:docPartPr>
      <w:docPartBody>
        <w:p w:rsidR="00903121" w:rsidRDefault="00754CCD">
          <w:pPr>
            <w:pStyle w:val="BDA0697FB80E4807AED14FBDEC85E0CA"/>
          </w:pPr>
          <w:r w:rsidRPr="00614E28">
            <w:rPr>
              <w:rStyle w:val="PlaceholderText"/>
              <w:b/>
              <w:bCs/>
              <w:color w:val="0070C0"/>
            </w:rPr>
            <w:t>Choose an item.</w:t>
          </w:r>
        </w:p>
      </w:docPartBody>
    </w:docPart>
    <w:docPart>
      <w:docPartPr>
        <w:name w:val="669A71251F694D9A95F6D9E5AB7BC951"/>
        <w:category>
          <w:name w:val="General"/>
          <w:gallery w:val="placeholder"/>
        </w:category>
        <w:types>
          <w:type w:val="bbPlcHdr"/>
        </w:types>
        <w:behaviors>
          <w:behavior w:val="content"/>
        </w:behaviors>
        <w:guid w:val="{7D7478F5-186A-488B-B101-36C7C818122F}"/>
      </w:docPartPr>
      <w:docPartBody>
        <w:p w:rsidR="00903121" w:rsidRDefault="00903121" w:rsidP="00903121">
          <w:pPr>
            <w:pStyle w:val="669A71251F694D9A95F6D9E5AB7BC951"/>
          </w:pPr>
          <w:r w:rsidRPr="00614E28">
            <w:rPr>
              <w:rStyle w:val="PlaceholderText"/>
              <w:b/>
              <w:bCs/>
              <w:color w:val="0070C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19"/>
    <w:rsid w:val="00036137"/>
    <w:rsid w:val="00216619"/>
    <w:rsid w:val="002C64F4"/>
    <w:rsid w:val="00313B52"/>
    <w:rsid w:val="003A146E"/>
    <w:rsid w:val="005416F2"/>
    <w:rsid w:val="005575D1"/>
    <w:rsid w:val="00591226"/>
    <w:rsid w:val="00665C28"/>
    <w:rsid w:val="006A6212"/>
    <w:rsid w:val="00754CCD"/>
    <w:rsid w:val="007C3853"/>
    <w:rsid w:val="008374EC"/>
    <w:rsid w:val="0088350E"/>
    <w:rsid w:val="008A0001"/>
    <w:rsid w:val="00903121"/>
    <w:rsid w:val="00AC0120"/>
    <w:rsid w:val="00AF54DF"/>
    <w:rsid w:val="00B00327"/>
    <w:rsid w:val="00B01440"/>
    <w:rsid w:val="00B44490"/>
    <w:rsid w:val="00DB3E6B"/>
    <w:rsid w:val="00E4327C"/>
    <w:rsid w:val="00EC21F5"/>
    <w:rsid w:val="00F935AE"/>
    <w:rsid w:val="00FD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B6FA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121"/>
    <w:rPr>
      <w:color w:val="808080"/>
    </w:rPr>
  </w:style>
  <w:style w:type="paragraph" w:customStyle="1" w:styleId="C2B7608036A744D39344FB707DA6146F2">
    <w:name w:val="C2B7608036A744D39344FB707DA6146F2"/>
    <w:rsid w:val="00754CCD"/>
    <w:pPr>
      <w:spacing w:after="0" w:line="240" w:lineRule="auto"/>
    </w:pPr>
    <w:rPr>
      <w:rFonts w:ascii="Times New Roman" w:eastAsiaTheme="minorHAnsi" w:hAnsi="Times New Roman" w:cs="Times New Roman"/>
      <w:sz w:val="24"/>
      <w:szCs w:val="24"/>
    </w:rPr>
  </w:style>
  <w:style w:type="paragraph" w:customStyle="1" w:styleId="9E037291B8C5452DB63BC8FB5E7733C73">
    <w:name w:val="9E037291B8C5452DB63BC8FB5E7733C73"/>
    <w:rsid w:val="00754CCD"/>
    <w:pPr>
      <w:spacing w:after="0" w:line="240" w:lineRule="auto"/>
    </w:pPr>
    <w:rPr>
      <w:rFonts w:ascii="Times New Roman" w:eastAsiaTheme="minorHAnsi" w:hAnsi="Times New Roman" w:cs="Times New Roman"/>
      <w:sz w:val="24"/>
      <w:szCs w:val="24"/>
    </w:rPr>
  </w:style>
  <w:style w:type="paragraph" w:customStyle="1" w:styleId="249B4A0298B741658ACF488E4DF2625B3">
    <w:name w:val="249B4A0298B741658ACF488E4DF2625B3"/>
    <w:rsid w:val="00754CCD"/>
    <w:pPr>
      <w:spacing w:after="0" w:line="240" w:lineRule="auto"/>
    </w:pPr>
    <w:rPr>
      <w:rFonts w:ascii="Times New Roman" w:eastAsiaTheme="minorHAnsi" w:hAnsi="Times New Roman" w:cs="Times New Roman"/>
      <w:sz w:val="24"/>
      <w:szCs w:val="24"/>
    </w:rPr>
  </w:style>
  <w:style w:type="paragraph" w:customStyle="1" w:styleId="B075A58690EC42C1B06E415660BC6C873">
    <w:name w:val="B075A58690EC42C1B06E415660BC6C873"/>
    <w:rsid w:val="00754CCD"/>
    <w:pPr>
      <w:spacing w:after="0" w:line="240" w:lineRule="auto"/>
    </w:pPr>
    <w:rPr>
      <w:rFonts w:ascii="Times New Roman" w:eastAsiaTheme="minorHAnsi" w:hAnsi="Times New Roman" w:cs="Times New Roman"/>
      <w:sz w:val="24"/>
      <w:szCs w:val="24"/>
    </w:rPr>
  </w:style>
  <w:style w:type="paragraph" w:customStyle="1" w:styleId="BB04F6D6DF464E90B8E8E551B23ED4A92">
    <w:name w:val="BB04F6D6DF464E90B8E8E551B23ED4A92"/>
    <w:rsid w:val="00754CCD"/>
    <w:pPr>
      <w:spacing w:after="0" w:line="240" w:lineRule="auto"/>
    </w:pPr>
    <w:rPr>
      <w:rFonts w:ascii="Times New Roman" w:eastAsiaTheme="minorHAnsi" w:hAnsi="Times New Roman" w:cs="Times New Roman"/>
      <w:sz w:val="24"/>
      <w:szCs w:val="24"/>
    </w:rPr>
  </w:style>
  <w:style w:type="paragraph" w:customStyle="1" w:styleId="F0039F552820438E83FACC08B33677EE3">
    <w:name w:val="F0039F552820438E83FACC08B33677EE3"/>
    <w:rsid w:val="00754CCD"/>
    <w:pPr>
      <w:spacing w:after="0" w:line="240" w:lineRule="auto"/>
    </w:pPr>
    <w:rPr>
      <w:rFonts w:ascii="Times New Roman" w:eastAsiaTheme="minorHAnsi" w:hAnsi="Times New Roman" w:cs="Times New Roman"/>
      <w:sz w:val="24"/>
      <w:szCs w:val="24"/>
    </w:rPr>
  </w:style>
  <w:style w:type="paragraph" w:customStyle="1" w:styleId="C6F0A492D89F4336BF08CBF26EAE4A203">
    <w:name w:val="C6F0A492D89F4336BF08CBF26EAE4A203"/>
    <w:rsid w:val="00754CCD"/>
    <w:pPr>
      <w:spacing w:after="0" w:line="240" w:lineRule="auto"/>
    </w:pPr>
    <w:rPr>
      <w:rFonts w:ascii="Times New Roman" w:eastAsiaTheme="minorHAnsi" w:hAnsi="Times New Roman" w:cs="Times New Roman"/>
      <w:sz w:val="24"/>
      <w:szCs w:val="24"/>
    </w:rPr>
  </w:style>
  <w:style w:type="paragraph" w:customStyle="1" w:styleId="CB2FE22E18E1475BB6C4C10D9D8364CF2">
    <w:name w:val="CB2FE22E18E1475BB6C4C10D9D8364CF2"/>
    <w:rsid w:val="00754CCD"/>
    <w:pPr>
      <w:spacing w:after="0" w:line="240" w:lineRule="auto"/>
    </w:pPr>
    <w:rPr>
      <w:rFonts w:ascii="Times New Roman" w:eastAsiaTheme="minorHAnsi" w:hAnsi="Times New Roman" w:cs="Times New Roman"/>
      <w:sz w:val="24"/>
      <w:szCs w:val="24"/>
    </w:rPr>
  </w:style>
  <w:style w:type="paragraph" w:customStyle="1" w:styleId="4EB719CDFF01481CAA2E5D9DB3A2C9C52">
    <w:name w:val="4EB719CDFF01481CAA2E5D9DB3A2C9C52"/>
    <w:rsid w:val="00754CCD"/>
    <w:pPr>
      <w:spacing w:after="0" w:line="240" w:lineRule="auto"/>
    </w:pPr>
    <w:rPr>
      <w:rFonts w:ascii="Times New Roman" w:eastAsiaTheme="minorHAnsi" w:hAnsi="Times New Roman" w:cs="Times New Roman"/>
      <w:sz w:val="24"/>
      <w:szCs w:val="24"/>
    </w:rPr>
  </w:style>
  <w:style w:type="paragraph" w:customStyle="1" w:styleId="40AA0FDF031045F2A0610BC5BE38AD8D2">
    <w:name w:val="40AA0FDF031045F2A0610BC5BE38AD8D2"/>
    <w:rsid w:val="00754CCD"/>
    <w:pPr>
      <w:spacing w:after="0" w:line="240" w:lineRule="auto"/>
    </w:pPr>
    <w:rPr>
      <w:rFonts w:ascii="Times New Roman" w:eastAsiaTheme="minorHAnsi" w:hAnsi="Times New Roman" w:cs="Times New Roman"/>
      <w:sz w:val="24"/>
      <w:szCs w:val="24"/>
    </w:rPr>
  </w:style>
  <w:style w:type="paragraph" w:customStyle="1" w:styleId="ED005756C5C14C718C2438667E4C338C2">
    <w:name w:val="ED005756C5C14C718C2438667E4C338C2"/>
    <w:rsid w:val="00754CCD"/>
    <w:pPr>
      <w:spacing w:after="0" w:line="240" w:lineRule="auto"/>
    </w:pPr>
    <w:rPr>
      <w:rFonts w:ascii="Times New Roman" w:eastAsiaTheme="minorHAnsi" w:hAnsi="Times New Roman" w:cs="Times New Roman"/>
      <w:sz w:val="24"/>
      <w:szCs w:val="24"/>
    </w:rPr>
  </w:style>
  <w:style w:type="paragraph" w:customStyle="1" w:styleId="8160BB9243F04AE0922FEAE0A052416A3">
    <w:name w:val="8160BB9243F04AE0922FEAE0A052416A3"/>
    <w:rsid w:val="00754CCD"/>
    <w:pPr>
      <w:spacing w:after="0" w:line="240" w:lineRule="auto"/>
    </w:pPr>
    <w:rPr>
      <w:rFonts w:ascii="Times New Roman" w:eastAsiaTheme="minorHAnsi" w:hAnsi="Times New Roman" w:cs="Times New Roman"/>
      <w:sz w:val="24"/>
      <w:szCs w:val="24"/>
    </w:rPr>
  </w:style>
  <w:style w:type="paragraph" w:customStyle="1" w:styleId="85084237DC1F49D18410B971B9D19DDE2">
    <w:name w:val="85084237DC1F49D18410B971B9D19DDE2"/>
    <w:rsid w:val="00754CCD"/>
    <w:pPr>
      <w:spacing w:after="0" w:line="240" w:lineRule="auto"/>
    </w:pPr>
    <w:rPr>
      <w:rFonts w:ascii="Times New Roman" w:eastAsiaTheme="minorHAnsi" w:hAnsi="Times New Roman" w:cs="Times New Roman"/>
      <w:sz w:val="24"/>
      <w:szCs w:val="24"/>
    </w:rPr>
  </w:style>
  <w:style w:type="paragraph" w:customStyle="1" w:styleId="F0DA8791EAA143F7B50CA911886746083">
    <w:name w:val="F0DA8791EAA143F7B50CA911886746083"/>
    <w:rsid w:val="00754CCD"/>
    <w:pPr>
      <w:spacing w:after="0" w:line="240" w:lineRule="auto"/>
    </w:pPr>
    <w:rPr>
      <w:rFonts w:ascii="Times New Roman" w:eastAsiaTheme="minorHAnsi" w:hAnsi="Times New Roman" w:cs="Times New Roman"/>
      <w:sz w:val="24"/>
      <w:szCs w:val="24"/>
    </w:rPr>
  </w:style>
  <w:style w:type="paragraph" w:customStyle="1" w:styleId="BC12ABB5A8EA4F269B1844B9712C92412">
    <w:name w:val="BC12ABB5A8EA4F269B1844B9712C92412"/>
    <w:rsid w:val="00754CCD"/>
    <w:pPr>
      <w:spacing w:after="0" w:line="240" w:lineRule="auto"/>
    </w:pPr>
    <w:rPr>
      <w:rFonts w:ascii="Times New Roman" w:eastAsiaTheme="minorHAnsi" w:hAnsi="Times New Roman" w:cs="Times New Roman"/>
      <w:sz w:val="24"/>
      <w:szCs w:val="24"/>
    </w:rPr>
  </w:style>
  <w:style w:type="paragraph" w:customStyle="1" w:styleId="FBC692700CD34B768401FDF3E48DF95D2">
    <w:name w:val="FBC692700CD34B768401FDF3E48DF95D2"/>
    <w:rsid w:val="00754CCD"/>
    <w:pPr>
      <w:spacing w:after="0" w:line="240" w:lineRule="auto"/>
    </w:pPr>
    <w:rPr>
      <w:rFonts w:ascii="Times New Roman" w:eastAsiaTheme="minorHAnsi" w:hAnsi="Times New Roman" w:cs="Times New Roman"/>
      <w:sz w:val="24"/>
      <w:szCs w:val="24"/>
    </w:rPr>
  </w:style>
  <w:style w:type="paragraph" w:customStyle="1" w:styleId="E01C6318E59344E3BEDA4E886942B8962">
    <w:name w:val="E01C6318E59344E3BEDA4E886942B8962"/>
    <w:rsid w:val="00754CCD"/>
    <w:pPr>
      <w:spacing w:after="0" w:line="240" w:lineRule="auto"/>
    </w:pPr>
    <w:rPr>
      <w:rFonts w:ascii="Times New Roman" w:eastAsiaTheme="minorHAnsi" w:hAnsi="Times New Roman" w:cs="Times New Roman"/>
      <w:sz w:val="24"/>
      <w:szCs w:val="24"/>
    </w:rPr>
  </w:style>
  <w:style w:type="paragraph" w:customStyle="1" w:styleId="EAA1DE6833274788A93688F71E1E903B">
    <w:name w:val="EAA1DE6833274788A93688F71E1E903B"/>
    <w:rsid w:val="00B01440"/>
  </w:style>
  <w:style w:type="paragraph" w:customStyle="1" w:styleId="BDA0697FB80E4807AED14FBDEC85E0CA">
    <w:name w:val="BDA0697FB80E4807AED14FBDEC85E0CA"/>
  </w:style>
  <w:style w:type="paragraph" w:customStyle="1" w:styleId="669A71251F694D9A95F6D9E5AB7BC951">
    <w:name w:val="669A71251F694D9A95F6D9E5AB7BC951"/>
    <w:rsid w:val="00903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817F-0178-4483-B8EC-8F8AC570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2184</Words>
  <Characters>12454</Characters>
  <Application>Microsoft Office Word</Application>
  <DocSecurity>12</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 Joan L.</dc:creator>
  <cp:keywords/>
  <dc:description/>
  <cp:lastModifiedBy>Krieger, Amy N</cp:lastModifiedBy>
  <cp:revision>2</cp:revision>
  <cp:lastPrinted>2021-04-28T18:17:00Z</cp:lastPrinted>
  <dcterms:created xsi:type="dcterms:W3CDTF">2022-08-29T19:28:00Z</dcterms:created>
  <dcterms:modified xsi:type="dcterms:W3CDTF">2022-08-29T19:28:00Z</dcterms:modified>
</cp:coreProperties>
</file>